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FC8" w:rsidRPr="003563B5" w:rsidRDefault="00F21FC8" w:rsidP="00F21FC8">
      <w:pPr>
        <w:rPr>
          <w:rFonts w:cstheme="minorHAnsi"/>
        </w:rPr>
      </w:pPr>
    </w:p>
    <w:p w:rsidR="00F21FC8" w:rsidRPr="003563B5" w:rsidRDefault="00F21FC8" w:rsidP="00F21FC8">
      <w:pPr>
        <w:jc w:val="center"/>
        <w:rPr>
          <w:rFonts w:cstheme="minorHAnsi"/>
          <w:b/>
          <w:color w:val="808080"/>
        </w:rPr>
      </w:pPr>
      <w:r w:rsidRPr="003563B5">
        <w:rPr>
          <w:rFonts w:cstheme="minorHAnsi"/>
          <w:b/>
          <w:color w:val="808080"/>
        </w:rPr>
        <w:t>Šolski center Srečka Kosovela Sežana</w:t>
      </w:r>
    </w:p>
    <w:p w:rsidR="00F21FC8" w:rsidRPr="003563B5" w:rsidRDefault="00F21FC8" w:rsidP="00F21FC8">
      <w:pPr>
        <w:jc w:val="center"/>
        <w:rPr>
          <w:rFonts w:cstheme="minorHAnsi"/>
          <w:b/>
          <w:color w:val="808080"/>
        </w:rPr>
      </w:pPr>
      <w:r w:rsidRPr="003563B5">
        <w:rPr>
          <w:rFonts w:cstheme="minorHAnsi"/>
          <w:b/>
          <w:color w:val="808080"/>
        </w:rPr>
        <w:t>Gimnazija in ekonomska šola</w:t>
      </w:r>
    </w:p>
    <w:p w:rsidR="00F21FC8" w:rsidRPr="003563B5" w:rsidRDefault="00F21FC8" w:rsidP="00F21FC8">
      <w:pPr>
        <w:jc w:val="center"/>
        <w:rPr>
          <w:rFonts w:cstheme="minorHAnsi"/>
          <w:b/>
          <w:color w:val="808080"/>
        </w:rPr>
      </w:pPr>
      <w:proofErr w:type="spellStart"/>
      <w:r w:rsidRPr="003563B5">
        <w:rPr>
          <w:rFonts w:cstheme="minorHAnsi"/>
          <w:b/>
          <w:color w:val="808080"/>
        </w:rPr>
        <w:t>Stjenkova</w:t>
      </w:r>
      <w:proofErr w:type="spellEnd"/>
      <w:r w:rsidRPr="003563B5">
        <w:rPr>
          <w:rFonts w:cstheme="minorHAnsi"/>
          <w:b/>
          <w:color w:val="808080"/>
        </w:rPr>
        <w:t xml:space="preserve"> 3, 6210 Sežana</w:t>
      </w:r>
    </w:p>
    <w:p w:rsidR="00F21FC8" w:rsidRPr="003563B5" w:rsidRDefault="00F21FC8" w:rsidP="00F21FC8">
      <w:pPr>
        <w:rPr>
          <w:rFonts w:cstheme="minorHAnsi"/>
        </w:rPr>
      </w:pPr>
    </w:p>
    <w:tbl>
      <w:tblPr>
        <w:tblW w:w="9360" w:type="dxa"/>
        <w:tblInd w:w="-110" w:type="dxa"/>
        <w:tblBorders>
          <w:top w:val="single" w:sz="12" w:space="0" w:color="808080"/>
          <w:left w:val="single" w:sz="12" w:space="0" w:color="808080"/>
          <w:bottom w:val="single" w:sz="12" w:space="0" w:color="808080"/>
          <w:right w:val="single" w:sz="12" w:space="0" w:color="808080"/>
        </w:tblBorders>
        <w:tblCellMar>
          <w:left w:w="70" w:type="dxa"/>
          <w:right w:w="70" w:type="dxa"/>
        </w:tblCellMar>
        <w:tblLook w:val="0000" w:firstRow="0" w:lastRow="0" w:firstColumn="0" w:lastColumn="0" w:noHBand="0" w:noVBand="0"/>
      </w:tblPr>
      <w:tblGrid>
        <w:gridCol w:w="9360"/>
      </w:tblGrid>
      <w:tr w:rsidR="00F21FC8" w:rsidRPr="003563B5" w:rsidTr="00337219">
        <w:trPr>
          <w:trHeight w:val="1277"/>
        </w:trPr>
        <w:tc>
          <w:tcPr>
            <w:tcW w:w="9360" w:type="dxa"/>
          </w:tcPr>
          <w:p w:rsidR="00F21FC8" w:rsidRPr="003563B5" w:rsidRDefault="00F21FC8" w:rsidP="00337219">
            <w:pPr>
              <w:ind w:left="180"/>
              <w:rPr>
                <w:rFonts w:cstheme="minorHAnsi"/>
              </w:rPr>
            </w:pPr>
          </w:p>
          <w:p w:rsidR="00F21FC8" w:rsidRPr="003563B5" w:rsidRDefault="00F21FC8" w:rsidP="00337219">
            <w:pPr>
              <w:jc w:val="center"/>
              <w:rPr>
                <w:rFonts w:cstheme="minorHAnsi"/>
                <w:b/>
                <w:color w:val="FF0000"/>
                <w:sz w:val="40"/>
                <w:szCs w:val="40"/>
              </w:rPr>
            </w:pPr>
            <w:r w:rsidRPr="003563B5">
              <w:rPr>
                <w:rFonts w:cstheme="minorHAnsi"/>
                <w:b/>
                <w:color w:val="FF0000"/>
                <w:sz w:val="40"/>
                <w:szCs w:val="40"/>
              </w:rPr>
              <w:t>LETNI DELOVNI NAČRT</w:t>
            </w:r>
          </w:p>
        </w:tc>
      </w:tr>
    </w:tbl>
    <w:p w:rsidR="00F21FC8" w:rsidRPr="003563B5" w:rsidRDefault="00F21FC8" w:rsidP="00F21FC8">
      <w:pPr>
        <w:rPr>
          <w:rFonts w:cstheme="minorHAnsi"/>
        </w:rPr>
      </w:pPr>
    </w:p>
    <w:tbl>
      <w:tblPr>
        <w:tblW w:w="9387" w:type="dxa"/>
        <w:tblInd w:w="-110"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CellMar>
          <w:left w:w="70" w:type="dxa"/>
          <w:right w:w="70" w:type="dxa"/>
        </w:tblCellMar>
        <w:tblLook w:val="0000" w:firstRow="0" w:lastRow="0" w:firstColumn="0" w:lastColumn="0" w:noHBand="0" w:noVBand="0"/>
      </w:tblPr>
      <w:tblGrid>
        <w:gridCol w:w="9387"/>
      </w:tblGrid>
      <w:tr w:rsidR="00F21FC8" w:rsidRPr="003563B5" w:rsidTr="00F21FC8">
        <w:trPr>
          <w:trHeight w:val="2804"/>
        </w:trPr>
        <w:tc>
          <w:tcPr>
            <w:tcW w:w="9387" w:type="dxa"/>
          </w:tcPr>
          <w:p w:rsidR="00F21FC8" w:rsidRPr="003563B5" w:rsidRDefault="00F21FC8" w:rsidP="00337219">
            <w:pPr>
              <w:rPr>
                <w:rFonts w:cstheme="minorHAnsi"/>
              </w:rPr>
            </w:pPr>
            <w:r w:rsidRPr="003563B5">
              <w:rPr>
                <w:rFonts w:cstheme="minorHAnsi"/>
              </w:rPr>
              <w:t xml:space="preserve">   </w:t>
            </w:r>
          </w:p>
          <w:p w:rsidR="00F21FC8" w:rsidRPr="003563B5" w:rsidRDefault="00F21FC8" w:rsidP="00337219">
            <w:pPr>
              <w:rPr>
                <w:rFonts w:cstheme="minorHAnsi"/>
              </w:rPr>
            </w:pPr>
          </w:p>
          <w:p w:rsidR="00F21FC8" w:rsidRPr="003563B5" w:rsidRDefault="00F21FC8" w:rsidP="00337219">
            <w:pPr>
              <w:jc w:val="center"/>
              <w:rPr>
                <w:rFonts w:cstheme="minorHAnsi"/>
                <w:b/>
                <w:color w:val="808080"/>
                <w:sz w:val="40"/>
                <w:szCs w:val="40"/>
              </w:rPr>
            </w:pPr>
            <w:r w:rsidRPr="003563B5">
              <w:rPr>
                <w:rFonts w:cstheme="minorHAnsi"/>
                <w:b/>
                <w:color w:val="808080"/>
                <w:sz w:val="40"/>
                <w:szCs w:val="40"/>
              </w:rPr>
              <w:t>SREDNJE STROKOVNO IZOBRAŽEVANJE</w:t>
            </w:r>
          </w:p>
          <w:p w:rsidR="00F21FC8" w:rsidRPr="003563B5" w:rsidRDefault="00F21FC8" w:rsidP="00F21FC8">
            <w:pPr>
              <w:jc w:val="center"/>
              <w:rPr>
                <w:rFonts w:cstheme="minorHAnsi"/>
                <w:b/>
                <w:color w:val="FF0000"/>
                <w:sz w:val="40"/>
                <w:szCs w:val="40"/>
              </w:rPr>
            </w:pPr>
            <w:r w:rsidRPr="003563B5">
              <w:rPr>
                <w:rFonts w:cstheme="minorHAnsi"/>
                <w:b/>
                <w:color w:val="FF0000"/>
                <w:sz w:val="40"/>
                <w:szCs w:val="40"/>
              </w:rPr>
              <w:t>ARANŽERSKI TEHNIK</w:t>
            </w:r>
          </w:p>
          <w:p w:rsidR="00F21FC8" w:rsidRPr="003563B5" w:rsidRDefault="00F21FC8" w:rsidP="00337219">
            <w:pPr>
              <w:jc w:val="center"/>
              <w:rPr>
                <w:rFonts w:cstheme="minorHAnsi"/>
                <w:b/>
                <w:color w:val="808080"/>
                <w:sz w:val="40"/>
                <w:szCs w:val="40"/>
              </w:rPr>
            </w:pPr>
            <w:r w:rsidRPr="003563B5">
              <w:rPr>
                <w:rFonts w:cstheme="minorHAnsi"/>
                <w:b/>
                <w:color w:val="808080"/>
                <w:sz w:val="40"/>
                <w:szCs w:val="40"/>
              </w:rPr>
              <w:t>PREDMET</w:t>
            </w:r>
          </w:p>
          <w:p w:rsidR="00F21FC8" w:rsidRPr="003563B5" w:rsidRDefault="00F21FC8" w:rsidP="00337219">
            <w:pPr>
              <w:jc w:val="center"/>
              <w:rPr>
                <w:rFonts w:cstheme="minorHAnsi"/>
                <w:b/>
                <w:color w:val="FF0000"/>
                <w:sz w:val="40"/>
                <w:szCs w:val="40"/>
              </w:rPr>
            </w:pPr>
            <w:r w:rsidRPr="003563B5">
              <w:rPr>
                <w:rFonts w:cstheme="minorHAnsi"/>
                <w:b/>
                <w:color w:val="FF0000"/>
                <w:sz w:val="40"/>
                <w:szCs w:val="40"/>
              </w:rPr>
              <w:t>MATEMATIKA</w:t>
            </w:r>
          </w:p>
          <w:p w:rsidR="00F21FC8" w:rsidRPr="003563B5" w:rsidRDefault="00F21FC8" w:rsidP="00337219">
            <w:pPr>
              <w:rPr>
                <w:rFonts w:cstheme="minorHAnsi"/>
              </w:rPr>
            </w:pPr>
          </w:p>
        </w:tc>
      </w:tr>
    </w:tbl>
    <w:p w:rsidR="00EF1283" w:rsidRPr="003563B5" w:rsidRDefault="00EF1283" w:rsidP="00EF1283">
      <w:pPr>
        <w:jc w:val="center"/>
        <w:rPr>
          <w:rFonts w:cstheme="minorHAnsi"/>
          <w:sz w:val="24"/>
          <w:szCs w:val="24"/>
        </w:rPr>
      </w:pPr>
    </w:p>
    <w:p w:rsidR="00EF1283" w:rsidRPr="003563B5" w:rsidRDefault="00EF1283" w:rsidP="00EF1283">
      <w:pPr>
        <w:jc w:val="center"/>
        <w:rPr>
          <w:rFonts w:cstheme="minorHAnsi"/>
          <w:sz w:val="24"/>
          <w:szCs w:val="24"/>
        </w:rPr>
      </w:pPr>
    </w:p>
    <w:p w:rsidR="00EF1283" w:rsidRPr="003563B5" w:rsidRDefault="00EF1283" w:rsidP="00F21FC8">
      <w:pPr>
        <w:rPr>
          <w:rFonts w:cstheme="minorHAnsi"/>
          <w:sz w:val="72"/>
          <w:szCs w:val="72"/>
        </w:rPr>
      </w:pPr>
      <w:r w:rsidRPr="003563B5">
        <w:rPr>
          <w:rFonts w:cstheme="minorHAnsi"/>
          <w:sz w:val="24"/>
          <w:szCs w:val="24"/>
        </w:rPr>
        <w:t xml:space="preserve">Letni delovni načrt izhaja iz temeljnega dokumenta </w:t>
      </w:r>
      <w:r w:rsidRPr="003563B5">
        <w:rPr>
          <w:rFonts w:cstheme="minorHAnsi"/>
          <w:b/>
          <w:sz w:val="24"/>
          <w:szCs w:val="24"/>
        </w:rPr>
        <w:t>Katalog znanja  MATEMATIKA SSI</w:t>
      </w:r>
      <w:r w:rsidRPr="003563B5">
        <w:rPr>
          <w:rFonts w:cstheme="minorHAnsi"/>
          <w:sz w:val="24"/>
          <w:szCs w:val="24"/>
        </w:rPr>
        <w:t>, ki ga je določil Strokovni svet Republike Slovenije za splošno izobraževanje na 99. seji dne 15. 2. 2007</w:t>
      </w:r>
    </w:p>
    <w:p w:rsidR="00EF1283" w:rsidRPr="003563B5" w:rsidRDefault="00EF1283" w:rsidP="00EF1283">
      <w:pPr>
        <w:rPr>
          <w:rFonts w:cstheme="minorHAnsi"/>
          <w:color w:val="595959" w:themeColor="text1" w:themeTint="A6"/>
        </w:rPr>
      </w:pPr>
      <w:r w:rsidRPr="003563B5">
        <w:rPr>
          <w:rFonts w:cstheme="minorHAnsi"/>
          <w:color w:val="595959" w:themeColor="text1" w:themeTint="A6"/>
        </w:rPr>
        <w:t>aktiv učiteljev matematike:</w:t>
      </w:r>
      <w:r w:rsidRPr="003563B5">
        <w:rPr>
          <w:rFonts w:cstheme="minorHAnsi"/>
          <w:color w:val="595959" w:themeColor="text1" w:themeTint="A6"/>
        </w:rPr>
        <w:tab/>
      </w:r>
      <w:r w:rsidRPr="003563B5">
        <w:rPr>
          <w:rFonts w:cstheme="minorHAnsi"/>
          <w:color w:val="595959" w:themeColor="text1" w:themeTint="A6"/>
        </w:rPr>
        <w:tab/>
      </w:r>
      <w:r w:rsidRPr="003563B5">
        <w:rPr>
          <w:rFonts w:cstheme="minorHAnsi"/>
          <w:color w:val="595959" w:themeColor="text1" w:themeTint="A6"/>
        </w:rPr>
        <w:tab/>
      </w:r>
      <w:r w:rsidRPr="003563B5">
        <w:rPr>
          <w:rFonts w:cstheme="minorHAnsi"/>
          <w:color w:val="595959" w:themeColor="text1" w:themeTint="A6"/>
        </w:rPr>
        <w:tab/>
      </w:r>
      <w:r w:rsidRPr="003563B5">
        <w:rPr>
          <w:rFonts w:cstheme="minorHAnsi"/>
          <w:color w:val="595959" w:themeColor="text1" w:themeTint="A6"/>
        </w:rPr>
        <w:tab/>
      </w:r>
      <w:r w:rsidRPr="003563B5">
        <w:rPr>
          <w:rFonts w:cstheme="minorHAnsi"/>
          <w:color w:val="595959" w:themeColor="text1" w:themeTint="A6"/>
        </w:rPr>
        <w:tab/>
        <w:t>ravnatelj:</w:t>
      </w:r>
    </w:p>
    <w:p w:rsidR="00EF1283" w:rsidRPr="003563B5" w:rsidRDefault="00EF1283" w:rsidP="00EF1283">
      <w:pPr>
        <w:rPr>
          <w:rFonts w:cstheme="minorHAnsi"/>
          <w:color w:val="595959" w:themeColor="text1" w:themeTint="A6"/>
        </w:rPr>
      </w:pPr>
      <w:r w:rsidRPr="003563B5">
        <w:rPr>
          <w:rFonts w:cstheme="minorHAnsi"/>
          <w:color w:val="595959" w:themeColor="text1" w:themeTint="A6"/>
        </w:rPr>
        <w:t>Alojz ČOTAR</w:t>
      </w:r>
      <w:r w:rsidRPr="003563B5">
        <w:rPr>
          <w:rFonts w:cstheme="minorHAnsi"/>
          <w:color w:val="595959" w:themeColor="text1" w:themeTint="A6"/>
        </w:rPr>
        <w:tab/>
      </w:r>
      <w:r w:rsidRPr="003563B5">
        <w:rPr>
          <w:rFonts w:cstheme="minorHAnsi"/>
          <w:color w:val="595959" w:themeColor="text1" w:themeTint="A6"/>
        </w:rPr>
        <w:tab/>
      </w:r>
      <w:r w:rsidRPr="003563B5">
        <w:rPr>
          <w:rFonts w:cstheme="minorHAnsi"/>
          <w:color w:val="595959" w:themeColor="text1" w:themeTint="A6"/>
        </w:rPr>
        <w:tab/>
      </w:r>
      <w:r w:rsidRPr="003563B5">
        <w:rPr>
          <w:rFonts w:cstheme="minorHAnsi"/>
          <w:color w:val="595959" w:themeColor="text1" w:themeTint="A6"/>
        </w:rPr>
        <w:tab/>
      </w:r>
      <w:r w:rsidRPr="003563B5">
        <w:rPr>
          <w:rFonts w:cstheme="minorHAnsi"/>
          <w:color w:val="595959" w:themeColor="text1" w:themeTint="A6"/>
        </w:rPr>
        <w:tab/>
      </w:r>
      <w:r w:rsidRPr="003563B5">
        <w:rPr>
          <w:rFonts w:cstheme="minorHAnsi"/>
          <w:color w:val="595959" w:themeColor="text1" w:themeTint="A6"/>
        </w:rPr>
        <w:tab/>
      </w:r>
      <w:r w:rsidRPr="003563B5">
        <w:rPr>
          <w:rFonts w:cstheme="minorHAnsi"/>
          <w:color w:val="595959" w:themeColor="text1" w:themeTint="A6"/>
        </w:rPr>
        <w:tab/>
      </w:r>
      <w:r w:rsidRPr="003563B5">
        <w:rPr>
          <w:rFonts w:cstheme="minorHAnsi"/>
          <w:color w:val="595959" w:themeColor="text1" w:themeTint="A6"/>
        </w:rPr>
        <w:tab/>
        <w:t>Dušan ŠTOLFA</w:t>
      </w:r>
    </w:p>
    <w:p w:rsidR="00EF1283" w:rsidRPr="003563B5" w:rsidRDefault="00EF1283" w:rsidP="00EF1283">
      <w:pPr>
        <w:rPr>
          <w:rFonts w:cstheme="minorHAnsi"/>
          <w:color w:val="595959" w:themeColor="text1" w:themeTint="A6"/>
        </w:rPr>
      </w:pPr>
      <w:r w:rsidRPr="003563B5">
        <w:rPr>
          <w:rFonts w:cstheme="minorHAnsi"/>
          <w:color w:val="595959" w:themeColor="text1" w:themeTint="A6"/>
        </w:rPr>
        <w:t>Sonja IVANČIČ</w:t>
      </w:r>
    </w:p>
    <w:p w:rsidR="00EF1283" w:rsidRPr="003563B5" w:rsidRDefault="00EF1283" w:rsidP="00EF1283">
      <w:pPr>
        <w:rPr>
          <w:rFonts w:cstheme="minorHAnsi"/>
          <w:color w:val="595959" w:themeColor="text1" w:themeTint="A6"/>
        </w:rPr>
      </w:pPr>
      <w:r w:rsidRPr="003563B5">
        <w:rPr>
          <w:rFonts w:cstheme="minorHAnsi"/>
          <w:color w:val="595959" w:themeColor="text1" w:themeTint="A6"/>
        </w:rPr>
        <w:t>Lucija FILIPČIČ KRIŽAJ</w:t>
      </w:r>
    </w:p>
    <w:p w:rsidR="00EF1283" w:rsidRPr="003563B5" w:rsidRDefault="00EF1283" w:rsidP="00EF1283">
      <w:pPr>
        <w:rPr>
          <w:rFonts w:cstheme="minorHAnsi"/>
          <w:color w:val="595959" w:themeColor="text1" w:themeTint="A6"/>
        </w:rPr>
      </w:pPr>
      <w:r w:rsidRPr="003563B5">
        <w:rPr>
          <w:rFonts w:cstheme="minorHAnsi"/>
          <w:color w:val="595959" w:themeColor="text1" w:themeTint="A6"/>
        </w:rPr>
        <w:t>Marino PAVLETIČ</w:t>
      </w:r>
    </w:p>
    <w:p w:rsidR="00EF1283" w:rsidRPr="003563B5" w:rsidRDefault="00EF1283" w:rsidP="00EF1283">
      <w:pPr>
        <w:rPr>
          <w:rFonts w:cstheme="minorHAnsi"/>
          <w:color w:val="595959" w:themeColor="text1" w:themeTint="A6"/>
        </w:rPr>
      </w:pPr>
    </w:p>
    <w:p w:rsidR="00550223" w:rsidRPr="003563B5" w:rsidRDefault="00550223" w:rsidP="00EF1283">
      <w:pPr>
        <w:rPr>
          <w:rFonts w:cstheme="minorHAnsi"/>
        </w:rPr>
      </w:pPr>
    </w:p>
    <w:tbl>
      <w:tblPr>
        <w:tblStyle w:val="Tabelamrea"/>
        <w:tblW w:w="0" w:type="auto"/>
        <w:tblBorders>
          <w:top w:val="thinThickSmallGap" w:sz="24" w:space="0" w:color="1F497D" w:themeColor="text2"/>
          <w:left w:val="thinThickSmallGap" w:sz="24" w:space="0" w:color="1F497D" w:themeColor="text2"/>
          <w:bottom w:val="thinThickSmallGap" w:sz="24" w:space="0" w:color="1F497D" w:themeColor="text2"/>
          <w:right w:val="thinThickSmallGap" w:sz="24" w:space="0" w:color="1F497D" w:themeColor="text2"/>
          <w:insideH w:val="thinThickSmallGap" w:sz="24" w:space="0" w:color="1F497D" w:themeColor="text2"/>
          <w:insideV w:val="thinThickSmallGap" w:sz="24" w:space="0" w:color="1F497D" w:themeColor="text2"/>
        </w:tblBorders>
        <w:tblLook w:val="04A0" w:firstRow="1" w:lastRow="0" w:firstColumn="1" w:lastColumn="0" w:noHBand="0" w:noVBand="1"/>
      </w:tblPr>
      <w:tblGrid>
        <w:gridCol w:w="9212"/>
      </w:tblGrid>
      <w:tr w:rsidR="00733A1E" w:rsidRPr="003563B5" w:rsidTr="00733A1E">
        <w:tc>
          <w:tcPr>
            <w:tcW w:w="9212" w:type="dxa"/>
            <w:tcBorders>
              <w:top w:val="thinThickSmallGap" w:sz="24" w:space="0" w:color="1F497D" w:themeColor="text2"/>
              <w:left w:val="thinThickSmallGap" w:sz="24" w:space="0" w:color="1F497D" w:themeColor="text2"/>
              <w:bottom w:val="thinThickSmallGap" w:sz="24" w:space="0" w:color="1F497D" w:themeColor="text2"/>
              <w:right w:val="thinThickSmallGap" w:sz="24" w:space="0" w:color="1F497D" w:themeColor="text2"/>
            </w:tcBorders>
          </w:tcPr>
          <w:p w:rsidR="00733A1E" w:rsidRPr="003563B5" w:rsidRDefault="00733A1E">
            <w:pPr>
              <w:jc w:val="center"/>
              <w:rPr>
                <w:rFonts w:eastAsia="SimSun" w:cstheme="minorHAnsi"/>
                <w:color w:val="1F497D" w:themeColor="text2"/>
                <w:sz w:val="40"/>
                <w:szCs w:val="40"/>
              </w:rPr>
            </w:pPr>
            <w:r w:rsidRPr="003563B5">
              <w:rPr>
                <w:rFonts w:eastAsia="SimSun" w:cstheme="minorHAnsi"/>
                <w:color w:val="1F497D" w:themeColor="text2"/>
                <w:sz w:val="40"/>
                <w:szCs w:val="40"/>
              </w:rPr>
              <w:lastRenderedPageBreak/>
              <w:t>ŠOL. LETO 2011/12</w:t>
            </w:r>
          </w:p>
          <w:p w:rsidR="00733A1E" w:rsidRPr="003563B5" w:rsidRDefault="00733A1E">
            <w:pPr>
              <w:rPr>
                <w:rFonts w:eastAsia="SimSun" w:cstheme="minorHAnsi"/>
                <w:color w:val="1F497D" w:themeColor="text2"/>
                <w:sz w:val="40"/>
                <w:szCs w:val="40"/>
              </w:rPr>
            </w:pPr>
          </w:p>
          <w:p w:rsidR="00733A1E" w:rsidRPr="003563B5" w:rsidRDefault="00733A1E">
            <w:pPr>
              <w:jc w:val="center"/>
              <w:rPr>
                <w:rFonts w:eastAsia="SimSun" w:cstheme="minorHAnsi"/>
                <w:b/>
                <w:color w:val="1F497D" w:themeColor="text2"/>
                <w:sz w:val="40"/>
                <w:szCs w:val="40"/>
              </w:rPr>
            </w:pPr>
            <w:r w:rsidRPr="003563B5">
              <w:rPr>
                <w:rFonts w:eastAsia="SimSun" w:cstheme="minorHAnsi"/>
                <w:color w:val="1F497D" w:themeColor="text2"/>
                <w:sz w:val="40"/>
                <w:szCs w:val="40"/>
              </w:rPr>
              <w:t xml:space="preserve">PREDMET: </w:t>
            </w:r>
            <w:r w:rsidRPr="003563B5">
              <w:rPr>
                <w:rFonts w:eastAsia="SimSun" w:cstheme="minorHAnsi"/>
                <w:b/>
                <w:color w:val="1F497D" w:themeColor="text2"/>
                <w:sz w:val="40"/>
                <w:szCs w:val="40"/>
              </w:rPr>
              <w:t>MATEMATIKA</w:t>
            </w:r>
          </w:p>
          <w:p w:rsidR="00733A1E" w:rsidRPr="003563B5" w:rsidRDefault="00733A1E">
            <w:pPr>
              <w:rPr>
                <w:rFonts w:cstheme="minorHAnsi"/>
                <w:color w:val="1F497D" w:themeColor="text2"/>
                <w:sz w:val="40"/>
                <w:szCs w:val="40"/>
              </w:rPr>
            </w:pPr>
          </w:p>
          <w:p w:rsidR="00733A1E" w:rsidRPr="003563B5" w:rsidRDefault="00733A1E">
            <w:pPr>
              <w:jc w:val="center"/>
              <w:rPr>
                <w:rFonts w:eastAsia="SimSun" w:cstheme="minorHAnsi"/>
                <w:color w:val="1F497D" w:themeColor="text2"/>
                <w:sz w:val="40"/>
                <w:szCs w:val="40"/>
              </w:rPr>
            </w:pPr>
            <w:r w:rsidRPr="003563B5">
              <w:rPr>
                <w:rFonts w:eastAsia="SimSun" w:cstheme="minorHAnsi"/>
                <w:color w:val="1F497D" w:themeColor="text2"/>
                <w:sz w:val="40"/>
                <w:szCs w:val="40"/>
              </w:rPr>
              <w:t xml:space="preserve">RAZRED: 1. letnik </w:t>
            </w:r>
            <w:proofErr w:type="spellStart"/>
            <w:r w:rsidRPr="003563B5">
              <w:rPr>
                <w:rFonts w:eastAsia="SimSun" w:cstheme="minorHAnsi"/>
                <w:color w:val="1F497D" w:themeColor="text2"/>
                <w:sz w:val="40"/>
                <w:szCs w:val="40"/>
              </w:rPr>
              <w:t>aranžerski</w:t>
            </w:r>
            <w:proofErr w:type="spellEnd"/>
            <w:r w:rsidRPr="003563B5">
              <w:rPr>
                <w:rFonts w:eastAsia="SimSun" w:cstheme="minorHAnsi"/>
                <w:color w:val="1F497D" w:themeColor="text2"/>
                <w:sz w:val="40"/>
                <w:szCs w:val="40"/>
              </w:rPr>
              <w:t xml:space="preserve"> tehnik, </w:t>
            </w:r>
          </w:p>
          <w:p w:rsidR="00733A1E" w:rsidRPr="003563B5" w:rsidRDefault="00733A1E">
            <w:pPr>
              <w:jc w:val="center"/>
              <w:rPr>
                <w:rFonts w:eastAsia="SimSun" w:cstheme="minorHAnsi"/>
                <w:color w:val="1F497D" w:themeColor="text2"/>
                <w:sz w:val="40"/>
                <w:szCs w:val="40"/>
              </w:rPr>
            </w:pPr>
          </w:p>
          <w:p w:rsidR="00733A1E" w:rsidRPr="003563B5" w:rsidRDefault="00733A1E">
            <w:pPr>
              <w:jc w:val="center"/>
              <w:rPr>
                <w:rFonts w:eastAsia="SimSun" w:cstheme="minorHAnsi"/>
                <w:color w:val="1F497D" w:themeColor="text2"/>
                <w:sz w:val="40"/>
                <w:szCs w:val="40"/>
              </w:rPr>
            </w:pPr>
            <w:r w:rsidRPr="003563B5">
              <w:rPr>
                <w:rFonts w:eastAsia="SimSun" w:cstheme="minorHAnsi"/>
                <w:color w:val="1F497D" w:themeColor="text2"/>
                <w:sz w:val="40"/>
                <w:szCs w:val="40"/>
              </w:rPr>
              <w:t>TEDENSKO ŠT. UR: 3</w:t>
            </w:r>
          </w:p>
          <w:p w:rsidR="00733A1E" w:rsidRPr="003563B5" w:rsidRDefault="00733A1E">
            <w:pPr>
              <w:rPr>
                <w:rFonts w:eastAsia="SimSun" w:cstheme="minorHAnsi"/>
                <w:color w:val="1F497D" w:themeColor="text2"/>
                <w:sz w:val="40"/>
                <w:szCs w:val="40"/>
              </w:rPr>
            </w:pPr>
          </w:p>
          <w:p w:rsidR="00733A1E" w:rsidRPr="003563B5" w:rsidRDefault="00733A1E">
            <w:pPr>
              <w:jc w:val="center"/>
              <w:rPr>
                <w:rFonts w:eastAsia="SimSun" w:cstheme="minorHAnsi"/>
                <w:sz w:val="28"/>
                <w:szCs w:val="28"/>
              </w:rPr>
            </w:pPr>
            <w:r w:rsidRPr="003563B5">
              <w:rPr>
                <w:rFonts w:eastAsia="SimSun" w:cstheme="minorHAnsi"/>
                <w:color w:val="1F497D" w:themeColor="text2"/>
                <w:sz w:val="40"/>
                <w:szCs w:val="40"/>
              </w:rPr>
              <w:t>LETNO ŠT. UR: 102</w:t>
            </w:r>
          </w:p>
        </w:tc>
      </w:tr>
    </w:tbl>
    <w:p w:rsidR="00550223" w:rsidRPr="003563B5" w:rsidRDefault="00550223">
      <w:pPr>
        <w:rPr>
          <w:rFonts w:cstheme="minorHAnsi"/>
        </w:rPr>
      </w:pPr>
    </w:p>
    <w:p w:rsidR="00550223" w:rsidRPr="003563B5" w:rsidRDefault="00550223">
      <w:pPr>
        <w:rPr>
          <w:rFonts w:cstheme="minorHAnsi"/>
        </w:rPr>
      </w:pPr>
    </w:p>
    <w:p w:rsidR="00550223" w:rsidRPr="003563B5" w:rsidRDefault="00550223">
      <w:pPr>
        <w:rPr>
          <w:rFonts w:cstheme="minorHAnsi"/>
        </w:rPr>
      </w:pPr>
    </w:p>
    <w:p w:rsidR="00550223" w:rsidRPr="003563B5" w:rsidRDefault="00550223">
      <w:pPr>
        <w:rPr>
          <w:rFonts w:cstheme="minorHAnsi"/>
        </w:rPr>
      </w:pPr>
    </w:p>
    <w:sdt>
      <w:sdtPr>
        <w:rPr>
          <w:rFonts w:asciiTheme="minorHAnsi" w:eastAsiaTheme="minorHAnsi" w:hAnsiTheme="minorHAnsi" w:cstheme="minorHAnsi"/>
          <w:b w:val="0"/>
          <w:bCs w:val="0"/>
          <w:color w:val="auto"/>
          <w:sz w:val="22"/>
          <w:szCs w:val="22"/>
          <w:lang w:eastAsia="en-US"/>
        </w:rPr>
        <w:id w:val="-887410219"/>
        <w:docPartObj>
          <w:docPartGallery w:val="Table of Contents"/>
          <w:docPartUnique/>
        </w:docPartObj>
      </w:sdtPr>
      <w:sdtEndPr/>
      <w:sdtContent>
        <w:p w:rsidR="00550223" w:rsidRPr="003563B5" w:rsidRDefault="00550223">
          <w:pPr>
            <w:pStyle w:val="NaslovTOC"/>
            <w:rPr>
              <w:rFonts w:asciiTheme="minorHAnsi" w:hAnsiTheme="minorHAnsi" w:cstheme="minorHAnsi"/>
            </w:rPr>
          </w:pPr>
          <w:r w:rsidRPr="003563B5">
            <w:rPr>
              <w:rFonts w:asciiTheme="minorHAnsi" w:hAnsiTheme="minorHAnsi" w:cstheme="minorHAnsi"/>
            </w:rPr>
            <w:t>Vsebina</w:t>
          </w:r>
        </w:p>
        <w:p w:rsidR="003563B5" w:rsidRDefault="00FB5FFE">
          <w:pPr>
            <w:pStyle w:val="Kazalovsebine2"/>
            <w:tabs>
              <w:tab w:val="right" w:leader="dot" w:pos="9062"/>
            </w:tabs>
            <w:rPr>
              <w:rFonts w:eastAsiaTheme="minorEastAsia"/>
              <w:noProof/>
              <w:lang w:eastAsia="sl-SI"/>
            </w:rPr>
          </w:pPr>
          <w:r w:rsidRPr="003563B5">
            <w:rPr>
              <w:rFonts w:cstheme="minorHAnsi"/>
            </w:rPr>
            <w:fldChar w:fldCharType="begin"/>
          </w:r>
          <w:r w:rsidR="00550223" w:rsidRPr="003563B5">
            <w:rPr>
              <w:rFonts w:cstheme="minorHAnsi"/>
            </w:rPr>
            <w:instrText xml:space="preserve"> TOC \o "1-3" \h \z \u </w:instrText>
          </w:r>
          <w:r w:rsidRPr="003563B5">
            <w:rPr>
              <w:rFonts w:cstheme="minorHAnsi"/>
            </w:rPr>
            <w:fldChar w:fldCharType="separate"/>
          </w:r>
          <w:hyperlink w:anchor="_Toc309304553" w:history="1">
            <w:r w:rsidR="003563B5" w:rsidRPr="00350029">
              <w:rPr>
                <w:rStyle w:val="Hiperpovezava"/>
                <w:rFonts w:eastAsia="Dotum" w:cstheme="minorHAnsi"/>
                <w:noProof/>
              </w:rPr>
              <w:t>Naravna števila      36 ur</w:t>
            </w:r>
            <w:r w:rsidR="003563B5">
              <w:rPr>
                <w:noProof/>
                <w:webHidden/>
              </w:rPr>
              <w:tab/>
            </w:r>
            <w:r w:rsidR="003563B5">
              <w:rPr>
                <w:noProof/>
                <w:webHidden/>
              </w:rPr>
              <w:fldChar w:fldCharType="begin"/>
            </w:r>
            <w:r w:rsidR="003563B5">
              <w:rPr>
                <w:noProof/>
                <w:webHidden/>
              </w:rPr>
              <w:instrText xml:space="preserve"> PAGEREF _Toc309304553 \h </w:instrText>
            </w:r>
            <w:r w:rsidR="003563B5">
              <w:rPr>
                <w:noProof/>
                <w:webHidden/>
              </w:rPr>
            </w:r>
            <w:r w:rsidR="003563B5">
              <w:rPr>
                <w:noProof/>
                <w:webHidden/>
              </w:rPr>
              <w:fldChar w:fldCharType="separate"/>
            </w:r>
            <w:r w:rsidR="003563B5">
              <w:rPr>
                <w:noProof/>
                <w:webHidden/>
              </w:rPr>
              <w:t>3</w:t>
            </w:r>
            <w:r w:rsidR="003563B5">
              <w:rPr>
                <w:noProof/>
                <w:webHidden/>
              </w:rPr>
              <w:fldChar w:fldCharType="end"/>
            </w:r>
          </w:hyperlink>
        </w:p>
        <w:p w:rsidR="003563B5" w:rsidRDefault="003563B5">
          <w:pPr>
            <w:pStyle w:val="Kazalovsebine2"/>
            <w:tabs>
              <w:tab w:val="right" w:leader="dot" w:pos="9062"/>
            </w:tabs>
            <w:rPr>
              <w:rFonts w:eastAsiaTheme="minorEastAsia"/>
              <w:noProof/>
              <w:lang w:eastAsia="sl-SI"/>
            </w:rPr>
          </w:pPr>
          <w:hyperlink w:anchor="_Toc309304554" w:history="1">
            <w:r w:rsidRPr="00350029">
              <w:rPr>
                <w:rStyle w:val="Hiperpovezava"/>
                <w:rFonts w:cstheme="minorHAnsi"/>
                <w:noProof/>
              </w:rPr>
              <w:t>Racionalna in realna števila      33 ur</w:t>
            </w:r>
            <w:r>
              <w:rPr>
                <w:noProof/>
                <w:webHidden/>
              </w:rPr>
              <w:tab/>
            </w:r>
            <w:r>
              <w:rPr>
                <w:noProof/>
                <w:webHidden/>
              </w:rPr>
              <w:fldChar w:fldCharType="begin"/>
            </w:r>
            <w:r>
              <w:rPr>
                <w:noProof/>
                <w:webHidden/>
              </w:rPr>
              <w:instrText xml:space="preserve"> PAGEREF _Toc309304554 \h </w:instrText>
            </w:r>
            <w:r>
              <w:rPr>
                <w:noProof/>
                <w:webHidden/>
              </w:rPr>
            </w:r>
            <w:r>
              <w:rPr>
                <w:noProof/>
                <w:webHidden/>
              </w:rPr>
              <w:fldChar w:fldCharType="separate"/>
            </w:r>
            <w:r>
              <w:rPr>
                <w:noProof/>
                <w:webHidden/>
              </w:rPr>
              <w:t>3</w:t>
            </w:r>
            <w:r>
              <w:rPr>
                <w:noProof/>
                <w:webHidden/>
              </w:rPr>
              <w:fldChar w:fldCharType="end"/>
            </w:r>
          </w:hyperlink>
        </w:p>
        <w:p w:rsidR="003563B5" w:rsidRDefault="003563B5">
          <w:pPr>
            <w:pStyle w:val="Kazalovsebine2"/>
            <w:tabs>
              <w:tab w:val="right" w:leader="dot" w:pos="9062"/>
            </w:tabs>
            <w:rPr>
              <w:rFonts w:eastAsiaTheme="minorEastAsia"/>
              <w:noProof/>
              <w:lang w:eastAsia="sl-SI"/>
            </w:rPr>
          </w:pPr>
          <w:hyperlink w:anchor="_Toc309304555" w:history="1">
            <w:r w:rsidRPr="00350029">
              <w:rPr>
                <w:rStyle w:val="Hiperpovezava"/>
                <w:rFonts w:eastAsia="Dotum" w:cstheme="minorHAnsi"/>
                <w:noProof/>
              </w:rPr>
              <w:t>Linearna funkcija in linearna enačba      36 ur</w:t>
            </w:r>
            <w:r>
              <w:rPr>
                <w:noProof/>
                <w:webHidden/>
              </w:rPr>
              <w:tab/>
            </w:r>
            <w:r>
              <w:rPr>
                <w:noProof/>
                <w:webHidden/>
              </w:rPr>
              <w:fldChar w:fldCharType="begin"/>
            </w:r>
            <w:r>
              <w:rPr>
                <w:noProof/>
                <w:webHidden/>
              </w:rPr>
              <w:instrText xml:space="preserve"> PAGEREF _Toc309304555 \h </w:instrText>
            </w:r>
            <w:r>
              <w:rPr>
                <w:noProof/>
                <w:webHidden/>
              </w:rPr>
            </w:r>
            <w:r>
              <w:rPr>
                <w:noProof/>
                <w:webHidden/>
              </w:rPr>
              <w:fldChar w:fldCharType="separate"/>
            </w:r>
            <w:r>
              <w:rPr>
                <w:noProof/>
                <w:webHidden/>
              </w:rPr>
              <w:t>4</w:t>
            </w:r>
            <w:r>
              <w:rPr>
                <w:noProof/>
                <w:webHidden/>
              </w:rPr>
              <w:fldChar w:fldCharType="end"/>
            </w:r>
          </w:hyperlink>
        </w:p>
        <w:p w:rsidR="003563B5" w:rsidRDefault="003563B5">
          <w:pPr>
            <w:pStyle w:val="Kazalovsebine2"/>
            <w:tabs>
              <w:tab w:val="right" w:leader="dot" w:pos="9062"/>
            </w:tabs>
            <w:rPr>
              <w:rFonts w:eastAsiaTheme="minorEastAsia"/>
              <w:noProof/>
              <w:lang w:eastAsia="sl-SI"/>
            </w:rPr>
          </w:pPr>
          <w:hyperlink w:anchor="_Toc309304556" w:history="1">
            <w:r w:rsidRPr="00350029">
              <w:rPr>
                <w:rStyle w:val="Hiperpovezava"/>
                <w:rFonts w:cstheme="minorHAnsi"/>
                <w:noProof/>
              </w:rPr>
              <w:t>Splošni cilji matematike</w:t>
            </w:r>
            <w:r>
              <w:rPr>
                <w:noProof/>
                <w:webHidden/>
              </w:rPr>
              <w:tab/>
            </w:r>
            <w:r>
              <w:rPr>
                <w:noProof/>
                <w:webHidden/>
              </w:rPr>
              <w:fldChar w:fldCharType="begin"/>
            </w:r>
            <w:r>
              <w:rPr>
                <w:noProof/>
                <w:webHidden/>
              </w:rPr>
              <w:instrText xml:space="preserve"> PAGEREF _Toc309304556 \h </w:instrText>
            </w:r>
            <w:r>
              <w:rPr>
                <w:noProof/>
                <w:webHidden/>
              </w:rPr>
            </w:r>
            <w:r>
              <w:rPr>
                <w:noProof/>
                <w:webHidden/>
              </w:rPr>
              <w:fldChar w:fldCharType="separate"/>
            </w:r>
            <w:r>
              <w:rPr>
                <w:noProof/>
                <w:webHidden/>
              </w:rPr>
              <w:t>4</w:t>
            </w:r>
            <w:r>
              <w:rPr>
                <w:noProof/>
                <w:webHidden/>
              </w:rPr>
              <w:fldChar w:fldCharType="end"/>
            </w:r>
          </w:hyperlink>
        </w:p>
        <w:p w:rsidR="003563B5" w:rsidRDefault="003563B5">
          <w:pPr>
            <w:pStyle w:val="Kazalovsebine2"/>
            <w:tabs>
              <w:tab w:val="right" w:leader="dot" w:pos="9062"/>
            </w:tabs>
            <w:rPr>
              <w:rFonts w:eastAsiaTheme="minorEastAsia"/>
              <w:noProof/>
              <w:lang w:eastAsia="sl-SI"/>
            </w:rPr>
          </w:pPr>
          <w:hyperlink w:anchor="_Toc309304557" w:history="1">
            <w:r w:rsidRPr="00350029">
              <w:rPr>
                <w:rStyle w:val="Hiperpovezava"/>
                <w:rFonts w:cstheme="minorHAnsi"/>
                <w:noProof/>
              </w:rPr>
              <w:t>Matematične kompetence</w:t>
            </w:r>
            <w:r>
              <w:rPr>
                <w:noProof/>
                <w:webHidden/>
              </w:rPr>
              <w:tab/>
            </w:r>
            <w:r>
              <w:rPr>
                <w:noProof/>
                <w:webHidden/>
              </w:rPr>
              <w:fldChar w:fldCharType="begin"/>
            </w:r>
            <w:r>
              <w:rPr>
                <w:noProof/>
                <w:webHidden/>
              </w:rPr>
              <w:instrText xml:space="preserve"> PAGEREF _Toc309304557 \h </w:instrText>
            </w:r>
            <w:r>
              <w:rPr>
                <w:noProof/>
                <w:webHidden/>
              </w:rPr>
            </w:r>
            <w:r>
              <w:rPr>
                <w:noProof/>
                <w:webHidden/>
              </w:rPr>
              <w:fldChar w:fldCharType="separate"/>
            </w:r>
            <w:r>
              <w:rPr>
                <w:noProof/>
                <w:webHidden/>
              </w:rPr>
              <w:t>5</w:t>
            </w:r>
            <w:r>
              <w:rPr>
                <w:noProof/>
                <w:webHidden/>
              </w:rPr>
              <w:fldChar w:fldCharType="end"/>
            </w:r>
          </w:hyperlink>
        </w:p>
        <w:p w:rsidR="003563B5" w:rsidRDefault="003563B5">
          <w:pPr>
            <w:pStyle w:val="Kazalovsebine2"/>
            <w:tabs>
              <w:tab w:val="right" w:leader="dot" w:pos="9062"/>
            </w:tabs>
            <w:rPr>
              <w:rFonts w:eastAsiaTheme="minorEastAsia"/>
              <w:noProof/>
              <w:lang w:eastAsia="sl-SI"/>
            </w:rPr>
          </w:pPr>
          <w:hyperlink w:anchor="_Toc309304558" w:history="1">
            <w:r w:rsidRPr="00350029">
              <w:rPr>
                <w:rStyle w:val="Hiperpovezava"/>
                <w:rFonts w:cstheme="minorHAnsi"/>
                <w:noProof/>
              </w:rPr>
              <w:t>Kriteriji ocenjevanja</w:t>
            </w:r>
            <w:r>
              <w:rPr>
                <w:noProof/>
                <w:webHidden/>
              </w:rPr>
              <w:tab/>
            </w:r>
            <w:r>
              <w:rPr>
                <w:noProof/>
                <w:webHidden/>
              </w:rPr>
              <w:fldChar w:fldCharType="begin"/>
            </w:r>
            <w:r>
              <w:rPr>
                <w:noProof/>
                <w:webHidden/>
              </w:rPr>
              <w:instrText xml:space="preserve"> PAGEREF _Toc309304558 \h </w:instrText>
            </w:r>
            <w:r>
              <w:rPr>
                <w:noProof/>
                <w:webHidden/>
              </w:rPr>
            </w:r>
            <w:r>
              <w:rPr>
                <w:noProof/>
                <w:webHidden/>
              </w:rPr>
              <w:fldChar w:fldCharType="separate"/>
            </w:r>
            <w:r>
              <w:rPr>
                <w:noProof/>
                <w:webHidden/>
              </w:rPr>
              <w:t>5</w:t>
            </w:r>
            <w:r>
              <w:rPr>
                <w:noProof/>
                <w:webHidden/>
              </w:rPr>
              <w:fldChar w:fldCharType="end"/>
            </w:r>
          </w:hyperlink>
        </w:p>
        <w:p w:rsidR="003563B5" w:rsidRDefault="003563B5">
          <w:pPr>
            <w:pStyle w:val="Kazalovsebine2"/>
            <w:tabs>
              <w:tab w:val="right" w:leader="dot" w:pos="9062"/>
            </w:tabs>
            <w:rPr>
              <w:rFonts w:eastAsiaTheme="minorEastAsia"/>
              <w:noProof/>
              <w:lang w:eastAsia="sl-SI"/>
            </w:rPr>
          </w:pPr>
          <w:hyperlink w:anchor="_Toc309304559" w:history="1">
            <w:r w:rsidRPr="00350029">
              <w:rPr>
                <w:rStyle w:val="Hiperpovezava"/>
                <w:rFonts w:cstheme="minorHAnsi"/>
                <w:noProof/>
              </w:rPr>
              <w:t>Minimalni standardi znanja</w:t>
            </w:r>
            <w:r>
              <w:rPr>
                <w:noProof/>
                <w:webHidden/>
              </w:rPr>
              <w:tab/>
            </w:r>
            <w:r>
              <w:rPr>
                <w:noProof/>
                <w:webHidden/>
              </w:rPr>
              <w:fldChar w:fldCharType="begin"/>
            </w:r>
            <w:r>
              <w:rPr>
                <w:noProof/>
                <w:webHidden/>
              </w:rPr>
              <w:instrText xml:space="preserve"> PAGEREF _Toc309304559 \h </w:instrText>
            </w:r>
            <w:r>
              <w:rPr>
                <w:noProof/>
                <w:webHidden/>
              </w:rPr>
            </w:r>
            <w:r>
              <w:rPr>
                <w:noProof/>
                <w:webHidden/>
              </w:rPr>
              <w:fldChar w:fldCharType="separate"/>
            </w:r>
            <w:r>
              <w:rPr>
                <w:noProof/>
                <w:webHidden/>
              </w:rPr>
              <w:t>7</w:t>
            </w:r>
            <w:r>
              <w:rPr>
                <w:noProof/>
                <w:webHidden/>
              </w:rPr>
              <w:fldChar w:fldCharType="end"/>
            </w:r>
          </w:hyperlink>
        </w:p>
        <w:p w:rsidR="00550223" w:rsidRPr="003563B5" w:rsidRDefault="00FB5FFE">
          <w:pPr>
            <w:rPr>
              <w:rFonts w:cstheme="minorHAnsi"/>
            </w:rPr>
          </w:pPr>
          <w:r w:rsidRPr="003563B5">
            <w:rPr>
              <w:rFonts w:cstheme="minorHAnsi"/>
              <w:b/>
              <w:bCs/>
            </w:rPr>
            <w:fldChar w:fldCharType="end"/>
          </w:r>
        </w:p>
        <w:bookmarkStart w:id="0" w:name="_GoBack" w:displacedByCustomXml="next"/>
        <w:bookmarkEnd w:id="0" w:displacedByCustomXml="next"/>
      </w:sdtContent>
    </w:sdt>
    <w:p w:rsidR="00550223" w:rsidRPr="003563B5" w:rsidRDefault="00550223" w:rsidP="00CC1241">
      <w:pPr>
        <w:pStyle w:val="Brezrazmikov"/>
        <w:rPr>
          <w:rFonts w:cstheme="minorHAnsi"/>
        </w:rPr>
      </w:pPr>
    </w:p>
    <w:p w:rsidR="00550223" w:rsidRPr="003563B5" w:rsidRDefault="00550223" w:rsidP="00550223">
      <w:pPr>
        <w:pStyle w:val="Naslov1"/>
        <w:rPr>
          <w:rFonts w:asciiTheme="minorHAnsi" w:hAnsiTheme="minorHAnsi" w:cstheme="minorHAnsi"/>
        </w:rPr>
      </w:pPr>
      <w:r w:rsidRPr="003563B5">
        <w:rPr>
          <w:rFonts w:asciiTheme="minorHAnsi" w:hAnsiTheme="minorHAnsi" w:cstheme="minorHAnsi"/>
        </w:rPr>
        <w:br w:type="page"/>
      </w:r>
    </w:p>
    <w:tbl>
      <w:tblPr>
        <w:tblStyle w:val="Tabelamrea"/>
        <w:tblpPr w:leftFromText="141" w:rightFromText="141" w:vertAnchor="text" w:horzAnchor="margin" w:tblpY="-409"/>
        <w:tblW w:w="9923" w:type="dxa"/>
        <w:tblLook w:val="04A0" w:firstRow="1" w:lastRow="0" w:firstColumn="1" w:lastColumn="0" w:noHBand="0" w:noVBand="1"/>
      </w:tblPr>
      <w:tblGrid>
        <w:gridCol w:w="9923"/>
      </w:tblGrid>
      <w:tr w:rsidR="00550223" w:rsidRPr="003563B5" w:rsidTr="00550223">
        <w:trPr>
          <w:trHeight w:val="481"/>
        </w:trPr>
        <w:tc>
          <w:tcPr>
            <w:tcW w:w="9923" w:type="dxa"/>
            <w:tcBorders>
              <w:top w:val="thickThinMediumGap" w:sz="18" w:space="0" w:color="FF0000"/>
              <w:left w:val="thickThinMediumGap" w:sz="18" w:space="0" w:color="FF0000"/>
              <w:bottom w:val="thickThinMediumGap" w:sz="18" w:space="0" w:color="FF0000"/>
              <w:right w:val="thickThinMediumGap" w:sz="18" w:space="0" w:color="FF0000"/>
            </w:tcBorders>
          </w:tcPr>
          <w:p w:rsidR="00550223" w:rsidRPr="003563B5" w:rsidRDefault="008D4177" w:rsidP="00FC3588">
            <w:pPr>
              <w:pStyle w:val="Naslov2"/>
              <w:outlineLvl w:val="1"/>
              <w:rPr>
                <w:rFonts w:asciiTheme="minorHAnsi" w:eastAsia="Dotum" w:hAnsiTheme="minorHAnsi" w:cstheme="minorHAnsi"/>
                <w:sz w:val="32"/>
                <w:szCs w:val="32"/>
              </w:rPr>
            </w:pPr>
            <w:bookmarkStart w:id="1" w:name="_Toc305492300"/>
            <w:bookmarkStart w:id="2" w:name="_Toc309304553"/>
            <w:r w:rsidRPr="003563B5">
              <w:rPr>
                <w:rFonts w:asciiTheme="minorHAnsi" w:eastAsia="Dotum" w:hAnsiTheme="minorHAnsi" w:cstheme="minorHAnsi"/>
                <w:sz w:val="32"/>
              </w:rPr>
              <w:lastRenderedPageBreak/>
              <w:t>N</w:t>
            </w:r>
            <w:r w:rsidR="00984390" w:rsidRPr="003563B5">
              <w:rPr>
                <w:rFonts w:asciiTheme="minorHAnsi" w:eastAsia="Dotum" w:hAnsiTheme="minorHAnsi" w:cstheme="minorHAnsi"/>
                <w:sz w:val="32"/>
              </w:rPr>
              <w:t>aravna števila      36 ur</w:t>
            </w:r>
            <w:bookmarkEnd w:id="1"/>
            <w:bookmarkEnd w:id="2"/>
          </w:p>
        </w:tc>
      </w:tr>
    </w:tbl>
    <w:p w:rsidR="00CC1241" w:rsidRPr="003563B5" w:rsidRDefault="00CC1241" w:rsidP="00CC1241">
      <w:pPr>
        <w:pStyle w:val="Brezrazmikov"/>
        <w:rPr>
          <w:rFonts w:cstheme="minorHAnsi"/>
        </w:rPr>
      </w:pPr>
    </w:p>
    <w:tbl>
      <w:tblPr>
        <w:tblStyle w:val="Tabelamrea"/>
        <w:tblW w:w="9923" w:type="dxa"/>
        <w:tblLook w:val="04A0" w:firstRow="1" w:lastRow="0" w:firstColumn="1" w:lastColumn="0" w:noHBand="0" w:noVBand="1"/>
      </w:tblPr>
      <w:tblGrid>
        <w:gridCol w:w="4253"/>
        <w:gridCol w:w="1417"/>
        <w:gridCol w:w="4253"/>
      </w:tblGrid>
      <w:tr w:rsidR="00984390" w:rsidRPr="003563B5" w:rsidTr="00984390">
        <w:trPr>
          <w:trHeight w:val="478"/>
        </w:trPr>
        <w:tc>
          <w:tcPr>
            <w:tcW w:w="4253" w:type="dxa"/>
            <w:tcBorders>
              <w:top w:val="single" w:sz="18" w:space="0" w:color="auto"/>
              <w:left w:val="single" w:sz="18" w:space="0" w:color="auto"/>
              <w:bottom w:val="single" w:sz="18" w:space="0" w:color="auto"/>
              <w:right w:val="single" w:sz="18" w:space="0" w:color="auto"/>
            </w:tcBorders>
          </w:tcPr>
          <w:p w:rsidR="00984390" w:rsidRPr="003563B5" w:rsidRDefault="00984390" w:rsidP="00AA4828">
            <w:pPr>
              <w:rPr>
                <w:rFonts w:cstheme="minorHAnsi"/>
                <w:b/>
              </w:rPr>
            </w:pPr>
            <w:r w:rsidRPr="003563B5">
              <w:rPr>
                <w:rFonts w:cstheme="minorHAnsi"/>
              </w:rPr>
              <w:t>cilji</w:t>
            </w:r>
          </w:p>
        </w:tc>
        <w:tc>
          <w:tcPr>
            <w:tcW w:w="1417" w:type="dxa"/>
            <w:tcBorders>
              <w:top w:val="single" w:sz="18" w:space="0" w:color="auto"/>
              <w:left w:val="single" w:sz="18" w:space="0" w:color="auto"/>
              <w:bottom w:val="single" w:sz="18" w:space="0" w:color="auto"/>
              <w:right w:val="single" w:sz="18" w:space="0" w:color="auto"/>
            </w:tcBorders>
          </w:tcPr>
          <w:p w:rsidR="00984390" w:rsidRPr="003563B5" w:rsidRDefault="00984390" w:rsidP="00AA4828">
            <w:pPr>
              <w:rPr>
                <w:rFonts w:cstheme="minorHAnsi"/>
                <w:b/>
              </w:rPr>
            </w:pPr>
            <w:r w:rsidRPr="003563B5">
              <w:rPr>
                <w:rFonts w:cstheme="minorHAnsi"/>
              </w:rPr>
              <w:t>čas</w:t>
            </w:r>
          </w:p>
        </w:tc>
        <w:tc>
          <w:tcPr>
            <w:tcW w:w="4253" w:type="dxa"/>
            <w:tcBorders>
              <w:top w:val="single" w:sz="18" w:space="0" w:color="auto"/>
              <w:left w:val="single" w:sz="18" w:space="0" w:color="auto"/>
              <w:bottom w:val="single" w:sz="18" w:space="0" w:color="auto"/>
              <w:right w:val="single" w:sz="18" w:space="0" w:color="auto"/>
            </w:tcBorders>
          </w:tcPr>
          <w:p w:rsidR="00984390" w:rsidRPr="003563B5" w:rsidRDefault="00984390" w:rsidP="00AA4828">
            <w:pPr>
              <w:rPr>
                <w:rFonts w:eastAsia="Calibri" w:cstheme="minorHAnsi"/>
                <w:b/>
              </w:rPr>
            </w:pPr>
            <w:r w:rsidRPr="003563B5">
              <w:rPr>
                <w:rFonts w:cstheme="minorHAnsi"/>
              </w:rPr>
              <w:t xml:space="preserve">metodične </w:t>
            </w:r>
            <w:r w:rsidRPr="003563B5">
              <w:rPr>
                <w:rFonts w:eastAsia="Calibri" w:cstheme="minorHAnsi"/>
              </w:rPr>
              <w:t xml:space="preserve"> enote</w:t>
            </w:r>
          </w:p>
          <w:p w:rsidR="00984390" w:rsidRPr="003563B5" w:rsidRDefault="00984390" w:rsidP="00AA4828">
            <w:pPr>
              <w:rPr>
                <w:rFonts w:cstheme="minorHAnsi"/>
              </w:rPr>
            </w:pPr>
            <w:r w:rsidRPr="003563B5">
              <w:rPr>
                <w:rFonts w:cstheme="minorHAnsi"/>
              </w:rPr>
              <w:t>praktične vsebine</w:t>
            </w:r>
          </w:p>
          <w:p w:rsidR="00984390" w:rsidRPr="003563B5" w:rsidRDefault="00984390" w:rsidP="00AA4828">
            <w:pPr>
              <w:rPr>
                <w:rFonts w:cstheme="minorHAnsi"/>
                <w:b/>
              </w:rPr>
            </w:pPr>
            <w:r w:rsidRPr="003563B5">
              <w:rPr>
                <w:rFonts w:cstheme="minorHAnsi"/>
              </w:rPr>
              <w:t>teoretične vsebine so integrirane v praktične</w:t>
            </w:r>
          </w:p>
        </w:tc>
      </w:tr>
      <w:tr w:rsidR="00984390" w:rsidRPr="003563B5" w:rsidTr="00984390">
        <w:trPr>
          <w:trHeight w:val="4490"/>
        </w:trPr>
        <w:tc>
          <w:tcPr>
            <w:tcW w:w="4253" w:type="dxa"/>
            <w:tcBorders>
              <w:top w:val="single" w:sz="18" w:space="0" w:color="auto"/>
              <w:left w:val="single" w:sz="18" w:space="0" w:color="auto"/>
              <w:bottom w:val="single" w:sz="18" w:space="0" w:color="auto"/>
              <w:right w:val="single" w:sz="18" w:space="0" w:color="auto"/>
            </w:tcBorders>
          </w:tcPr>
          <w:p w:rsidR="00984390" w:rsidRPr="003563B5" w:rsidRDefault="00984390" w:rsidP="00984390">
            <w:pPr>
              <w:pStyle w:val="Odstavekseznama"/>
              <w:rPr>
                <w:rFonts w:cstheme="minorHAnsi"/>
                <w:b/>
              </w:rPr>
            </w:pPr>
            <w:r w:rsidRPr="003563B5">
              <w:rPr>
                <w:rFonts w:cstheme="minorHAnsi"/>
              </w:rPr>
              <w:t>ponoviti osnovne pojme, postopke in  operacije s števili (iz OŠ)</w:t>
            </w:r>
          </w:p>
          <w:p w:rsidR="00984390" w:rsidRPr="003563B5" w:rsidRDefault="00984390" w:rsidP="00984390">
            <w:pPr>
              <w:pStyle w:val="Odstavekseznama"/>
              <w:rPr>
                <w:rFonts w:cstheme="minorHAnsi"/>
                <w:b/>
              </w:rPr>
            </w:pPr>
            <w:r w:rsidRPr="003563B5">
              <w:rPr>
                <w:rFonts w:cstheme="minorHAnsi"/>
              </w:rPr>
              <w:t>poznati naravna in cela števila</w:t>
            </w:r>
          </w:p>
          <w:p w:rsidR="00984390" w:rsidRPr="003563B5" w:rsidRDefault="00984390" w:rsidP="00984390">
            <w:pPr>
              <w:pStyle w:val="Odstavekseznama"/>
              <w:rPr>
                <w:rFonts w:cstheme="minorHAnsi"/>
                <w:b/>
              </w:rPr>
            </w:pPr>
            <w:r w:rsidRPr="003563B5">
              <w:rPr>
                <w:rFonts w:cstheme="minorHAnsi"/>
              </w:rPr>
              <w:t>poznati pojem praštevilo</w:t>
            </w:r>
          </w:p>
          <w:p w:rsidR="00984390" w:rsidRPr="003563B5" w:rsidRDefault="00984390" w:rsidP="00984390">
            <w:pPr>
              <w:pStyle w:val="Odstavekseznama"/>
              <w:rPr>
                <w:rFonts w:cstheme="minorHAnsi"/>
                <w:b/>
              </w:rPr>
            </w:pPr>
            <w:r w:rsidRPr="003563B5">
              <w:rPr>
                <w:rFonts w:cstheme="minorHAnsi"/>
              </w:rPr>
              <w:t>poznati pojem sestavljeno število</w:t>
            </w:r>
          </w:p>
          <w:p w:rsidR="00984390" w:rsidRPr="003563B5" w:rsidRDefault="00984390" w:rsidP="00984390">
            <w:pPr>
              <w:pStyle w:val="Odstavekseznama"/>
              <w:rPr>
                <w:rFonts w:cstheme="minorHAnsi"/>
                <w:b/>
              </w:rPr>
            </w:pPr>
            <w:r w:rsidRPr="003563B5">
              <w:rPr>
                <w:rFonts w:cstheme="minorHAnsi"/>
              </w:rPr>
              <w:t>poznati Evklidov algoritem</w:t>
            </w:r>
          </w:p>
          <w:p w:rsidR="00984390" w:rsidRPr="003563B5" w:rsidRDefault="00984390" w:rsidP="00984390">
            <w:pPr>
              <w:pStyle w:val="Odstavekseznama"/>
              <w:rPr>
                <w:rFonts w:cstheme="minorHAnsi"/>
                <w:b/>
              </w:rPr>
            </w:pPr>
            <w:r w:rsidRPr="003563B5">
              <w:rPr>
                <w:rFonts w:cstheme="minorHAnsi"/>
              </w:rPr>
              <w:t>poznati pojem potenca z naravnim eksponentom</w:t>
            </w:r>
          </w:p>
          <w:p w:rsidR="00984390" w:rsidRPr="003563B5" w:rsidRDefault="00984390" w:rsidP="00984390">
            <w:pPr>
              <w:pStyle w:val="Odstavekseznama"/>
              <w:rPr>
                <w:rFonts w:cstheme="minorHAnsi"/>
                <w:b/>
              </w:rPr>
            </w:pPr>
            <w:r w:rsidRPr="003563B5">
              <w:rPr>
                <w:rFonts w:cstheme="minorHAnsi"/>
              </w:rPr>
              <w:t>računati s  potencami z naravnimi eksponenti</w:t>
            </w:r>
          </w:p>
          <w:p w:rsidR="00984390" w:rsidRPr="003563B5" w:rsidRDefault="00984390" w:rsidP="00984390">
            <w:pPr>
              <w:pStyle w:val="Odstavekseznama"/>
              <w:rPr>
                <w:rFonts w:cstheme="minorHAnsi"/>
                <w:b/>
              </w:rPr>
            </w:pPr>
            <w:r w:rsidRPr="003563B5">
              <w:rPr>
                <w:rFonts w:cstheme="minorHAnsi"/>
              </w:rPr>
              <w:t>računati v množicah N in Z,</w:t>
            </w:r>
          </w:p>
          <w:p w:rsidR="00984390" w:rsidRPr="003563B5" w:rsidRDefault="00984390" w:rsidP="00984390">
            <w:pPr>
              <w:pStyle w:val="Odstavekseznama"/>
              <w:rPr>
                <w:rFonts w:cstheme="minorHAnsi"/>
                <w:b/>
              </w:rPr>
            </w:pPr>
            <w:r w:rsidRPr="003563B5">
              <w:rPr>
                <w:rFonts w:cstheme="minorHAnsi"/>
              </w:rPr>
              <w:t>urediti števila</w:t>
            </w:r>
          </w:p>
          <w:p w:rsidR="00984390" w:rsidRPr="003563B5" w:rsidRDefault="00984390" w:rsidP="00984390">
            <w:pPr>
              <w:pStyle w:val="Odstavekseznama"/>
              <w:rPr>
                <w:rFonts w:cstheme="minorHAnsi"/>
                <w:b/>
              </w:rPr>
            </w:pPr>
            <w:r w:rsidRPr="003563B5">
              <w:rPr>
                <w:rFonts w:cstheme="minorHAnsi"/>
              </w:rPr>
              <w:t>računati z neenakostmi</w:t>
            </w:r>
          </w:p>
          <w:p w:rsidR="00984390" w:rsidRPr="003563B5" w:rsidRDefault="00984390" w:rsidP="00984390">
            <w:pPr>
              <w:pStyle w:val="Odstavekseznama"/>
              <w:rPr>
                <w:rFonts w:cstheme="minorHAnsi"/>
                <w:b/>
              </w:rPr>
            </w:pPr>
            <w:r w:rsidRPr="003563B5">
              <w:rPr>
                <w:rFonts w:cstheme="minorHAnsi"/>
              </w:rPr>
              <w:t>računati z algebrskimi izrazi</w:t>
            </w:r>
          </w:p>
          <w:p w:rsidR="00984390" w:rsidRPr="003563B5" w:rsidRDefault="00984390" w:rsidP="00984390">
            <w:pPr>
              <w:pStyle w:val="Odstavekseznama"/>
              <w:rPr>
                <w:rFonts w:cstheme="minorHAnsi"/>
                <w:b/>
              </w:rPr>
            </w:pPr>
            <w:r w:rsidRPr="003563B5">
              <w:rPr>
                <w:rFonts w:cstheme="minorHAnsi"/>
              </w:rPr>
              <w:t>določiti delitelje in večkratnike števila</w:t>
            </w:r>
          </w:p>
          <w:p w:rsidR="00984390" w:rsidRPr="003563B5" w:rsidRDefault="00984390" w:rsidP="00984390">
            <w:pPr>
              <w:pStyle w:val="Odstavekseznama"/>
              <w:rPr>
                <w:rFonts w:cstheme="minorHAnsi"/>
                <w:b/>
              </w:rPr>
            </w:pPr>
            <w:r w:rsidRPr="003563B5">
              <w:rPr>
                <w:rFonts w:cstheme="minorHAnsi"/>
              </w:rPr>
              <w:t>poznati osnovni izrek o deljenju</w:t>
            </w:r>
          </w:p>
          <w:p w:rsidR="00984390" w:rsidRPr="003563B5" w:rsidRDefault="00984390" w:rsidP="00984390">
            <w:pPr>
              <w:pStyle w:val="Odstavekseznama"/>
              <w:rPr>
                <w:rFonts w:eastAsia="Calibri" w:cstheme="minorHAnsi"/>
                <w:b/>
              </w:rPr>
            </w:pPr>
            <w:r w:rsidRPr="003563B5">
              <w:rPr>
                <w:rFonts w:cstheme="minorHAnsi"/>
              </w:rPr>
              <w:t>določiti skupne delitelje in večkratnike števil</w:t>
            </w:r>
          </w:p>
          <w:p w:rsidR="00984390" w:rsidRPr="003563B5" w:rsidRDefault="00984390" w:rsidP="00984390">
            <w:pPr>
              <w:pStyle w:val="Odstavekseznama"/>
              <w:rPr>
                <w:rFonts w:eastAsia="Calibri" w:cstheme="minorHAnsi"/>
                <w:b/>
              </w:rPr>
            </w:pPr>
            <w:r w:rsidRPr="003563B5">
              <w:rPr>
                <w:rFonts w:cstheme="minorHAnsi"/>
              </w:rPr>
              <w:t>rešiti enačbo v N in Z</w:t>
            </w:r>
          </w:p>
          <w:p w:rsidR="00984390" w:rsidRPr="003563B5" w:rsidRDefault="00984390" w:rsidP="00984390">
            <w:pPr>
              <w:pStyle w:val="Odstavekseznama"/>
              <w:rPr>
                <w:rFonts w:cstheme="minorHAnsi"/>
              </w:rPr>
            </w:pPr>
            <w:r w:rsidRPr="003563B5">
              <w:rPr>
                <w:rFonts w:cstheme="minorHAnsi"/>
              </w:rPr>
              <w:t>rešiti neenačbo v N in Z</w:t>
            </w:r>
          </w:p>
        </w:tc>
        <w:tc>
          <w:tcPr>
            <w:tcW w:w="1417" w:type="dxa"/>
            <w:tcBorders>
              <w:top w:val="single" w:sz="18" w:space="0" w:color="auto"/>
              <w:left w:val="single" w:sz="18" w:space="0" w:color="auto"/>
              <w:bottom w:val="single" w:sz="18" w:space="0" w:color="auto"/>
              <w:right w:val="single" w:sz="18" w:space="0" w:color="auto"/>
            </w:tcBorders>
          </w:tcPr>
          <w:p w:rsidR="00984390" w:rsidRPr="003563B5" w:rsidRDefault="00984390" w:rsidP="00AA4828">
            <w:pPr>
              <w:rPr>
                <w:rFonts w:cstheme="minorHAnsi"/>
              </w:rPr>
            </w:pPr>
          </w:p>
          <w:p w:rsidR="00984390" w:rsidRPr="003563B5" w:rsidRDefault="00984390" w:rsidP="00AA4828">
            <w:pPr>
              <w:rPr>
                <w:rFonts w:cstheme="minorHAnsi"/>
                <w:b/>
              </w:rPr>
            </w:pPr>
            <w:r w:rsidRPr="003563B5">
              <w:rPr>
                <w:rFonts w:cstheme="minorHAnsi"/>
              </w:rPr>
              <w:t xml:space="preserve">september </w:t>
            </w:r>
          </w:p>
          <w:p w:rsidR="00984390" w:rsidRPr="003563B5" w:rsidRDefault="00984390" w:rsidP="00AA4828">
            <w:pPr>
              <w:rPr>
                <w:rFonts w:cstheme="minorHAnsi"/>
              </w:rPr>
            </w:pPr>
          </w:p>
          <w:p w:rsidR="00984390" w:rsidRPr="003563B5" w:rsidRDefault="00984390" w:rsidP="00AA4828">
            <w:pPr>
              <w:rPr>
                <w:rFonts w:cstheme="minorHAnsi"/>
                <w:b/>
              </w:rPr>
            </w:pPr>
            <w:r w:rsidRPr="003563B5">
              <w:rPr>
                <w:rFonts w:cstheme="minorHAnsi"/>
              </w:rPr>
              <w:t>oktober</w:t>
            </w:r>
          </w:p>
          <w:p w:rsidR="00984390" w:rsidRPr="003563B5" w:rsidRDefault="00984390" w:rsidP="00AA4828">
            <w:pPr>
              <w:rPr>
                <w:rFonts w:cstheme="minorHAnsi"/>
              </w:rPr>
            </w:pPr>
          </w:p>
          <w:p w:rsidR="00984390" w:rsidRPr="003563B5" w:rsidRDefault="00984390" w:rsidP="00AA4828">
            <w:pPr>
              <w:rPr>
                <w:rFonts w:cstheme="minorHAnsi"/>
                <w:b/>
              </w:rPr>
            </w:pPr>
            <w:r w:rsidRPr="003563B5">
              <w:rPr>
                <w:rFonts w:cstheme="minorHAnsi"/>
              </w:rPr>
              <w:t>november</w:t>
            </w:r>
          </w:p>
          <w:p w:rsidR="00984390" w:rsidRPr="003563B5" w:rsidRDefault="00984390" w:rsidP="00AA4828">
            <w:pPr>
              <w:rPr>
                <w:rFonts w:cstheme="minorHAnsi"/>
              </w:rPr>
            </w:pPr>
          </w:p>
          <w:p w:rsidR="00984390" w:rsidRPr="003563B5" w:rsidRDefault="00984390" w:rsidP="00AA4828">
            <w:pPr>
              <w:rPr>
                <w:rFonts w:cstheme="minorHAnsi"/>
                <w:b/>
              </w:rPr>
            </w:pPr>
            <w:r w:rsidRPr="003563B5">
              <w:rPr>
                <w:rFonts w:cstheme="minorHAnsi"/>
              </w:rPr>
              <w:t>december</w:t>
            </w:r>
          </w:p>
          <w:p w:rsidR="00984390" w:rsidRPr="003563B5" w:rsidRDefault="00984390" w:rsidP="00AA4828">
            <w:pPr>
              <w:rPr>
                <w:rFonts w:cstheme="minorHAnsi"/>
              </w:rPr>
            </w:pPr>
          </w:p>
        </w:tc>
        <w:tc>
          <w:tcPr>
            <w:tcW w:w="4253" w:type="dxa"/>
            <w:tcBorders>
              <w:top w:val="single" w:sz="18" w:space="0" w:color="auto"/>
              <w:left w:val="single" w:sz="18" w:space="0" w:color="auto"/>
              <w:bottom w:val="single" w:sz="18" w:space="0" w:color="auto"/>
              <w:right w:val="single" w:sz="18" w:space="0" w:color="auto"/>
            </w:tcBorders>
          </w:tcPr>
          <w:p w:rsidR="00984390" w:rsidRPr="003563B5" w:rsidRDefault="00984390" w:rsidP="00984390">
            <w:pPr>
              <w:pStyle w:val="Odstavekseznama"/>
              <w:rPr>
                <w:rFonts w:cstheme="minorHAnsi"/>
                <w:b/>
              </w:rPr>
            </w:pPr>
            <w:r w:rsidRPr="003563B5">
              <w:rPr>
                <w:rFonts w:cstheme="minorHAnsi"/>
              </w:rPr>
              <w:t>naravna števila</w:t>
            </w:r>
          </w:p>
          <w:p w:rsidR="00984390" w:rsidRPr="003563B5" w:rsidRDefault="00984390" w:rsidP="00984390">
            <w:pPr>
              <w:pStyle w:val="Odstavekseznama"/>
              <w:rPr>
                <w:rFonts w:cstheme="minorHAnsi"/>
                <w:b/>
              </w:rPr>
            </w:pPr>
            <w:r w:rsidRPr="003563B5">
              <w:rPr>
                <w:rFonts w:cstheme="minorHAnsi"/>
              </w:rPr>
              <w:t>cela števila</w:t>
            </w:r>
          </w:p>
          <w:p w:rsidR="00984390" w:rsidRPr="003563B5" w:rsidRDefault="00984390" w:rsidP="00984390">
            <w:pPr>
              <w:pStyle w:val="Odstavekseznama"/>
              <w:rPr>
                <w:rFonts w:cstheme="minorHAnsi"/>
                <w:b/>
              </w:rPr>
            </w:pPr>
            <w:r w:rsidRPr="003563B5">
              <w:rPr>
                <w:rFonts w:cstheme="minorHAnsi"/>
              </w:rPr>
              <w:t>računanje z   enakostmi in  neenakostmi</w:t>
            </w:r>
          </w:p>
          <w:p w:rsidR="00984390" w:rsidRPr="003563B5" w:rsidRDefault="00984390" w:rsidP="00984390">
            <w:pPr>
              <w:pStyle w:val="Odstavekseznama"/>
              <w:rPr>
                <w:rFonts w:cstheme="minorHAnsi"/>
                <w:b/>
              </w:rPr>
            </w:pPr>
            <w:r w:rsidRPr="003563B5">
              <w:rPr>
                <w:rFonts w:cstheme="minorHAnsi"/>
              </w:rPr>
              <w:t>potence z naravnimi eksponenti</w:t>
            </w:r>
          </w:p>
          <w:p w:rsidR="00984390" w:rsidRPr="003563B5" w:rsidRDefault="00984390" w:rsidP="00984390">
            <w:pPr>
              <w:pStyle w:val="Odstavekseznama"/>
              <w:rPr>
                <w:rFonts w:cstheme="minorHAnsi"/>
                <w:b/>
              </w:rPr>
            </w:pPr>
            <w:r w:rsidRPr="003563B5">
              <w:rPr>
                <w:rFonts w:cstheme="minorHAnsi"/>
              </w:rPr>
              <w:t>izrazi</w:t>
            </w:r>
          </w:p>
          <w:p w:rsidR="00984390" w:rsidRPr="003563B5" w:rsidRDefault="00984390" w:rsidP="00984390">
            <w:pPr>
              <w:pStyle w:val="Odstavekseznama"/>
              <w:rPr>
                <w:rFonts w:cstheme="minorHAnsi"/>
                <w:b/>
              </w:rPr>
            </w:pPr>
            <w:r w:rsidRPr="003563B5">
              <w:rPr>
                <w:rFonts w:cstheme="minorHAnsi"/>
              </w:rPr>
              <w:t xml:space="preserve">kvadrat dvočlenika in </w:t>
            </w:r>
            <w:proofErr w:type="spellStart"/>
            <w:r w:rsidRPr="003563B5">
              <w:rPr>
                <w:rFonts w:cstheme="minorHAnsi"/>
              </w:rPr>
              <w:t>tročlenika</w:t>
            </w:r>
            <w:proofErr w:type="spellEnd"/>
          </w:p>
          <w:p w:rsidR="00984390" w:rsidRPr="003563B5" w:rsidRDefault="00984390" w:rsidP="00984390">
            <w:pPr>
              <w:pStyle w:val="Odstavekseznama"/>
              <w:rPr>
                <w:rFonts w:cstheme="minorHAnsi"/>
                <w:b/>
              </w:rPr>
            </w:pPr>
            <w:r w:rsidRPr="003563B5">
              <w:rPr>
                <w:rFonts w:cstheme="minorHAnsi"/>
              </w:rPr>
              <w:t>kub dvočlenika</w:t>
            </w:r>
          </w:p>
          <w:p w:rsidR="00984390" w:rsidRPr="003563B5" w:rsidRDefault="00984390" w:rsidP="00984390">
            <w:pPr>
              <w:pStyle w:val="Odstavekseznama"/>
              <w:rPr>
                <w:rFonts w:cstheme="minorHAnsi"/>
                <w:b/>
              </w:rPr>
            </w:pPr>
            <w:r w:rsidRPr="003563B5">
              <w:rPr>
                <w:rFonts w:cstheme="minorHAnsi"/>
              </w:rPr>
              <w:t>razstavljanje izrazov</w:t>
            </w:r>
          </w:p>
          <w:p w:rsidR="00984390" w:rsidRPr="003563B5" w:rsidRDefault="00984390" w:rsidP="00984390">
            <w:pPr>
              <w:pStyle w:val="Odstavekseznama"/>
              <w:rPr>
                <w:rFonts w:cstheme="minorHAnsi"/>
                <w:b/>
              </w:rPr>
            </w:pPr>
            <w:r w:rsidRPr="003563B5">
              <w:rPr>
                <w:rFonts w:cstheme="minorHAnsi"/>
              </w:rPr>
              <w:t>večkratniki</w:t>
            </w:r>
          </w:p>
          <w:p w:rsidR="00984390" w:rsidRPr="003563B5" w:rsidRDefault="00984390" w:rsidP="00984390">
            <w:pPr>
              <w:pStyle w:val="Odstavekseznama"/>
              <w:rPr>
                <w:rFonts w:cstheme="minorHAnsi"/>
                <w:b/>
              </w:rPr>
            </w:pPr>
            <w:r w:rsidRPr="003563B5">
              <w:rPr>
                <w:rFonts w:cstheme="minorHAnsi"/>
              </w:rPr>
              <w:t>osnovni kriterij  deljivosti</w:t>
            </w:r>
          </w:p>
          <w:p w:rsidR="00984390" w:rsidRPr="003563B5" w:rsidRDefault="00984390" w:rsidP="00984390">
            <w:pPr>
              <w:pStyle w:val="Odstavekseznama"/>
              <w:rPr>
                <w:rFonts w:cstheme="minorHAnsi"/>
                <w:b/>
              </w:rPr>
            </w:pPr>
            <w:r w:rsidRPr="003563B5">
              <w:rPr>
                <w:rFonts w:cstheme="minorHAnsi"/>
              </w:rPr>
              <w:t>osnovni izrek o deljenju</w:t>
            </w:r>
          </w:p>
          <w:p w:rsidR="00984390" w:rsidRPr="003563B5" w:rsidRDefault="00984390" w:rsidP="00984390">
            <w:pPr>
              <w:pStyle w:val="Odstavekseznama"/>
              <w:rPr>
                <w:rFonts w:cstheme="minorHAnsi"/>
                <w:b/>
              </w:rPr>
            </w:pPr>
            <w:r w:rsidRPr="003563B5">
              <w:rPr>
                <w:rFonts w:cstheme="minorHAnsi"/>
              </w:rPr>
              <w:t>največji skupni delitelj in najmanjši skupni večkratnik števil</w:t>
            </w:r>
          </w:p>
        </w:tc>
      </w:tr>
    </w:tbl>
    <w:p w:rsidR="00CC1241" w:rsidRPr="003563B5" w:rsidRDefault="00CC1241" w:rsidP="00CC1241">
      <w:pPr>
        <w:rPr>
          <w:rFonts w:cstheme="minorHAnsi"/>
        </w:rPr>
      </w:pPr>
    </w:p>
    <w:tbl>
      <w:tblPr>
        <w:tblStyle w:val="Tabelamrea"/>
        <w:tblW w:w="9923" w:type="dxa"/>
        <w:tblInd w:w="108" w:type="dxa"/>
        <w:tblLook w:val="04A0" w:firstRow="1" w:lastRow="0" w:firstColumn="1" w:lastColumn="0" w:noHBand="0" w:noVBand="1"/>
      </w:tblPr>
      <w:tblGrid>
        <w:gridCol w:w="9923"/>
      </w:tblGrid>
      <w:tr w:rsidR="00CC1241" w:rsidRPr="003563B5" w:rsidTr="007105FC">
        <w:trPr>
          <w:trHeight w:val="391"/>
        </w:trPr>
        <w:tc>
          <w:tcPr>
            <w:tcW w:w="9923" w:type="dxa"/>
            <w:tcBorders>
              <w:top w:val="thickThinMediumGap" w:sz="18" w:space="0" w:color="FF0000"/>
              <w:left w:val="thickThinMediumGap" w:sz="18" w:space="0" w:color="FF0000"/>
              <w:bottom w:val="thickThinMediumGap" w:sz="18" w:space="0" w:color="FF0000"/>
              <w:right w:val="thickThinMediumGap" w:sz="18" w:space="0" w:color="FF0000"/>
            </w:tcBorders>
          </w:tcPr>
          <w:p w:rsidR="00CC1241" w:rsidRPr="003563B5" w:rsidRDefault="008D4177" w:rsidP="00FC3588">
            <w:pPr>
              <w:pStyle w:val="Naslov2"/>
              <w:outlineLvl w:val="1"/>
              <w:rPr>
                <w:rFonts w:asciiTheme="minorHAnsi" w:hAnsiTheme="minorHAnsi" w:cstheme="minorHAnsi"/>
                <w:sz w:val="32"/>
                <w:szCs w:val="32"/>
              </w:rPr>
            </w:pPr>
            <w:bookmarkStart w:id="3" w:name="_Toc305492301"/>
            <w:bookmarkStart w:id="4" w:name="_Toc309304554"/>
            <w:r w:rsidRPr="003563B5">
              <w:rPr>
                <w:rFonts w:asciiTheme="minorHAnsi" w:hAnsiTheme="minorHAnsi" w:cstheme="minorHAnsi"/>
                <w:sz w:val="32"/>
              </w:rPr>
              <w:t>R</w:t>
            </w:r>
            <w:r w:rsidR="00984390" w:rsidRPr="003563B5">
              <w:rPr>
                <w:rFonts w:asciiTheme="minorHAnsi" w:hAnsiTheme="minorHAnsi" w:cstheme="minorHAnsi"/>
                <w:sz w:val="32"/>
              </w:rPr>
              <w:t>acionalna in realna števila      33 ur</w:t>
            </w:r>
            <w:bookmarkEnd w:id="3"/>
            <w:bookmarkEnd w:id="4"/>
          </w:p>
        </w:tc>
      </w:tr>
    </w:tbl>
    <w:p w:rsidR="00CC1241" w:rsidRPr="003563B5" w:rsidRDefault="00CC1241" w:rsidP="00CC1241">
      <w:pPr>
        <w:pStyle w:val="Brezrazmikov"/>
        <w:rPr>
          <w:rFonts w:cstheme="minorHAnsi"/>
        </w:rPr>
      </w:pPr>
    </w:p>
    <w:tbl>
      <w:tblPr>
        <w:tblStyle w:val="Tabelamrea"/>
        <w:tblW w:w="9923" w:type="dxa"/>
        <w:tblLayout w:type="fixed"/>
        <w:tblLook w:val="04A0" w:firstRow="1" w:lastRow="0" w:firstColumn="1" w:lastColumn="0" w:noHBand="0" w:noVBand="1"/>
      </w:tblPr>
      <w:tblGrid>
        <w:gridCol w:w="4253"/>
        <w:gridCol w:w="1417"/>
        <w:gridCol w:w="4253"/>
      </w:tblGrid>
      <w:tr w:rsidR="00984390" w:rsidRPr="003563B5" w:rsidTr="00984390">
        <w:trPr>
          <w:trHeight w:val="478"/>
        </w:trPr>
        <w:tc>
          <w:tcPr>
            <w:tcW w:w="4253" w:type="dxa"/>
            <w:tcBorders>
              <w:top w:val="single" w:sz="18" w:space="0" w:color="auto"/>
              <w:left w:val="single" w:sz="18" w:space="0" w:color="auto"/>
              <w:bottom w:val="single" w:sz="18" w:space="0" w:color="auto"/>
              <w:right w:val="single" w:sz="18" w:space="0" w:color="auto"/>
            </w:tcBorders>
          </w:tcPr>
          <w:p w:rsidR="00984390" w:rsidRPr="003563B5" w:rsidRDefault="00984390" w:rsidP="00AA4828">
            <w:pPr>
              <w:rPr>
                <w:rFonts w:cstheme="minorHAnsi"/>
                <w:b/>
              </w:rPr>
            </w:pPr>
            <w:r w:rsidRPr="003563B5">
              <w:rPr>
                <w:rFonts w:cstheme="minorHAnsi"/>
              </w:rPr>
              <w:t>Cilji</w:t>
            </w:r>
          </w:p>
        </w:tc>
        <w:tc>
          <w:tcPr>
            <w:tcW w:w="1417" w:type="dxa"/>
            <w:tcBorders>
              <w:top w:val="single" w:sz="18" w:space="0" w:color="auto"/>
              <w:left w:val="single" w:sz="18" w:space="0" w:color="auto"/>
              <w:bottom w:val="single" w:sz="18" w:space="0" w:color="auto"/>
              <w:right w:val="single" w:sz="18" w:space="0" w:color="auto"/>
            </w:tcBorders>
          </w:tcPr>
          <w:p w:rsidR="00984390" w:rsidRPr="003563B5" w:rsidRDefault="00984390" w:rsidP="00AA4828">
            <w:pPr>
              <w:rPr>
                <w:rFonts w:cstheme="minorHAnsi"/>
                <w:b/>
              </w:rPr>
            </w:pPr>
            <w:r w:rsidRPr="003563B5">
              <w:rPr>
                <w:rFonts w:cstheme="minorHAnsi"/>
              </w:rPr>
              <w:t>Čas</w:t>
            </w:r>
          </w:p>
        </w:tc>
        <w:tc>
          <w:tcPr>
            <w:tcW w:w="4253" w:type="dxa"/>
            <w:tcBorders>
              <w:top w:val="single" w:sz="18" w:space="0" w:color="auto"/>
              <w:left w:val="single" w:sz="18" w:space="0" w:color="auto"/>
              <w:bottom w:val="single" w:sz="18" w:space="0" w:color="auto"/>
              <w:right w:val="single" w:sz="18" w:space="0" w:color="auto"/>
            </w:tcBorders>
          </w:tcPr>
          <w:p w:rsidR="00984390" w:rsidRPr="003563B5" w:rsidRDefault="00984390" w:rsidP="00AA4828">
            <w:pPr>
              <w:rPr>
                <w:rFonts w:eastAsia="Calibri" w:cstheme="minorHAnsi"/>
                <w:b/>
              </w:rPr>
            </w:pPr>
            <w:r w:rsidRPr="003563B5">
              <w:rPr>
                <w:rFonts w:cstheme="minorHAnsi"/>
              </w:rPr>
              <w:t xml:space="preserve">metodične </w:t>
            </w:r>
            <w:r w:rsidRPr="003563B5">
              <w:rPr>
                <w:rFonts w:eastAsia="Calibri" w:cstheme="minorHAnsi"/>
              </w:rPr>
              <w:t xml:space="preserve"> enote</w:t>
            </w:r>
          </w:p>
          <w:p w:rsidR="00984390" w:rsidRPr="003563B5" w:rsidRDefault="00984390" w:rsidP="00AA4828">
            <w:pPr>
              <w:rPr>
                <w:rFonts w:cstheme="minorHAnsi"/>
              </w:rPr>
            </w:pPr>
            <w:r w:rsidRPr="003563B5">
              <w:rPr>
                <w:rFonts w:cstheme="minorHAnsi"/>
              </w:rPr>
              <w:t>praktične vsebine</w:t>
            </w:r>
          </w:p>
          <w:p w:rsidR="00984390" w:rsidRPr="003563B5" w:rsidRDefault="00984390" w:rsidP="00AA4828">
            <w:pPr>
              <w:rPr>
                <w:rFonts w:cstheme="minorHAnsi"/>
                <w:b/>
              </w:rPr>
            </w:pPr>
            <w:r w:rsidRPr="003563B5">
              <w:rPr>
                <w:rFonts w:cstheme="minorHAnsi"/>
              </w:rPr>
              <w:t>teoretične vsebine so integrirane v praktične</w:t>
            </w:r>
          </w:p>
        </w:tc>
      </w:tr>
      <w:tr w:rsidR="00984390" w:rsidRPr="003563B5" w:rsidTr="00984390">
        <w:trPr>
          <w:trHeight w:val="1377"/>
        </w:trPr>
        <w:tc>
          <w:tcPr>
            <w:tcW w:w="4253" w:type="dxa"/>
            <w:tcBorders>
              <w:top w:val="single" w:sz="18" w:space="0" w:color="auto"/>
              <w:left w:val="single" w:sz="18" w:space="0" w:color="auto"/>
              <w:bottom w:val="single" w:sz="18" w:space="0" w:color="auto"/>
              <w:right w:val="single" w:sz="18" w:space="0" w:color="auto"/>
            </w:tcBorders>
          </w:tcPr>
          <w:p w:rsidR="00984390" w:rsidRPr="003563B5" w:rsidRDefault="00984390" w:rsidP="00984390">
            <w:pPr>
              <w:pStyle w:val="Odstavekseznama"/>
              <w:rPr>
                <w:rFonts w:cstheme="minorHAnsi"/>
                <w:b/>
              </w:rPr>
            </w:pPr>
            <w:r w:rsidRPr="003563B5">
              <w:rPr>
                <w:rFonts w:cstheme="minorHAnsi"/>
              </w:rPr>
              <w:t>poznati racionalna in realna števila</w:t>
            </w:r>
          </w:p>
          <w:p w:rsidR="00984390" w:rsidRPr="003563B5" w:rsidRDefault="00984390" w:rsidP="00984390">
            <w:pPr>
              <w:pStyle w:val="Odstavekseznama"/>
              <w:rPr>
                <w:rFonts w:cstheme="minorHAnsi"/>
                <w:b/>
              </w:rPr>
            </w:pPr>
            <w:r w:rsidRPr="003563B5">
              <w:rPr>
                <w:rFonts w:cstheme="minorHAnsi"/>
              </w:rPr>
              <w:t>uporabljati različne predstavitvene oblike števil</w:t>
            </w:r>
          </w:p>
          <w:p w:rsidR="00984390" w:rsidRPr="003563B5" w:rsidRDefault="00984390" w:rsidP="00984390">
            <w:pPr>
              <w:pStyle w:val="Odstavekseznama"/>
              <w:rPr>
                <w:rFonts w:cstheme="minorHAnsi"/>
                <w:b/>
              </w:rPr>
            </w:pPr>
            <w:r w:rsidRPr="003563B5">
              <w:rPr>
                <w:rFonts w:cstheme="minorHAnsi"/>
              </w:rPr>
              <w:t>poznati pojem potenca s celim eksponentom</w:t>
            </w:r>
          </w:p>
          <w:p w:rsidR="00984390" w:rsidRPr="003563B5" w:rsidRDefault="00984390" w:rsidP="00984390">
            <w:pPr>
              <w:pStyle w:val="Odstavekseznama"/>
              <w:rPr>
                <w:rFonts w:cstheme="minorHAnsi"/>
                <w:b/>
              </w:rPr>
            </w:pPr>
            <w:r w:rsidRPr="003563B5">
              <w:rPr>
                <w:rFonts w:cstheme="minorHAnsi"/>
              </w:rPr>
              <w:t>računati s potencami s celimi eksponenti</w:t>
            </w:r>
          </w:p>
          <w:p w:rsidR="00984390" w:rsidRPr="003563B5" w:rsidRDefault="00984390" w:rsidP="00984390">
            <w:pPr>
              <w:pStyle w:val="Odstavekseznama"/>
              <w:rPr>
                <w:rFonts w:cstheme="minorHAnsi"/>
                <w:b/>
              </w:rPr>
            </w:pPr>
            <w:r w:rsidRPr="003563B5">
              <w:rPr>
                <w:rFonts w:cstheme="minorHAnsi"/>
              </w:rPr>
              <w:t>računati v množicah Q in R</w:t>
            </w:r>
          </w:p>
          <w:p w:rsidR="00984390" w:rsidRPr="003563B5" w:rsidRDefault="00984390" w:rsidP="00984390">
            <w:pPr>
              <w:pStyle w:val="Odstavekseznama"/>
              <w:rPr>
                <w:rFonts w:cstheme="minorHAnsi"/>
                <w:b/>
              </w:rPr>
            </w:pPr>
            <w:r w:rsidRPr="003563B5">
              <w:rPr>
                <w:rFonts w:cstheme="minorHAnsi"/>
              </w:rPr>
              <w:t>uporabljati procentni račun</w:t>
            </w:r>
          </w:p>
          <w:p w:rsidR="00984390" w:rsidRPr="003563B5" w:rsidRDefault="00984390" w:rsidP="00984390">
            <w:pPr>
              <w:pStyle w:val="Odstavekseznama"/>
              <w:rPr>
                <w:rFonts w:cstheme="minorHAnsi"/>
                <w:b/>
              </w:rPr>
            </w:pPr>
            <w:r w:rsidRPr="003563B5">
              <w:rPr>
                <w:rFonts w:cstheme="minorHAnsi"/>
              </w:rPr>
              <w:t>uporabljati pojem razmerje</w:t>
            </w:r>
          </w:p>
          <w:p w:rsidR="00984390" w:rsidRPr="003563B5" w:rsidRDefault="00984390" w:rsidP="00984390">
            <w:pPr>
              <w:pStyle w:val="Odstavekseznama"/>
              <w:rPr>
                <w:rFonts w:cstheme="minorHAnsi"/>
                <w:b/>
              </w:rPr>
            </w:pPr>
            <w:r w:rsidRPr="003563B5">
              <w:rPr>
                <w:rFonts w:cstheme="minorHAnsi"/>
              </w:rPr>
              <w:t>poznati premo in obratno sorazmerje</w:t>
            </w:r>
          </w:p>
          <w:p w:rsidR="00984390" w:rsidRPr="003563B5" w:rsidRDefault="00984390" w:rsidP="00984390">
            <w:pPr>
              <w:pStyle w:val="Odstavekseznama"/>
              <w:rPr>
                <w:rFonts w:cstheme="minorHAnsi"/>
                <w:b/>
              </w:rPr>
            </w:pPr>
            <w:r w:rsidRPr="003563B5">
              <w:rPr>
                <w:rFonts w:cstheme="minorHAnsi"/>
              </w:rPr>
              <w:t>razlikovati premo in obratno sorazmerne količine</w:t>
            </w:r>
          </w:p>
          <w:p w:rsidR="00984390" w:rsidRPr="003563B5" w:rsidRDefault="00984390" w:rsidP="00984390">
            <w:pPr>
              <w:pStyle w:val="Odstavekseznama"/>
              <w:rPr>
                <w:rFonts w:cstheme="minorHAnsi"/>
                <w:b/>
              </w:rPr>
            </w:pPr>
            <w:r w:rsidRPr="003563B5">
              <w:rPr>
                <w:rFonts w:cstheme="minorHAnsi"/>
              </w:rPr>
              <w:t>razumeti razširitev množice racionalnih števil z iracionalnimi števili</w:t>
            </w:r>
          </w:p>
          <w:p w:rsidR="00984390" w:rsidRPr="003563B5" w:rsidRDefault="00984390" w:rsidP="00984390">
            <w:pPr>
              <w:pStyle w:val="Odstavekseznama"/>
              <w:rPr>
                <w:rFonts w:cstheme="minorHAnsi"/>
                <w:b/>
              </w:rPr>
            </w:pPr>
            <w:r w:rsidRPr="003563B5">
              <w:rPr>
                <w:rFonts w:cstheme="minorHAnsi"/>
              </w:rPr>
              <w:t>razumeti odnos med kvadratnim korenom in kvadratom števila</w:t>
            </w:r>
          </w:p>
          <w:p w:rsidR="00984390" w:rsidRPr="003563B5" w:rsidRDefault="00984390" w:rsidP="00984390">
            <w:pPr>
              <w:pStyle w:val="Odstavekseznama"/>
              <w:rPr>
                <w:rFonts w:cstheme="minorHAnsi"/>
                <w:b/>
              </w:rPr>
            </w:pPr>
            <w:r w:rsidRPr="003563B5">
              <w:rPr>
                <w:rFonts w:cstheme="minorHAnsi"/>
              </w:rPr>
              <w:t>razumeti odnos med kubičnim korenom in kubom števila</w:t>
            </w:r>
          </w:p>
          <w:p w:rsidR="00984390" w:rsidRPr="003563B5" w:rsidRDefault="00984390" w:rsidP="00984390">
            <w:pPr>
              <w:pStyle w:val="Odstavekseznama"/>
              <w:rPr>
                <w:rFonts w:cstheme="minorHAnsi"/>
                <w:b/>
              </w:rPr>
            </w:pPr>
            <w:r w:rsidRPr="003563B5">
              <w:rPr>
                <w:rFonts w:cstheme="minorHAnsi"/>
              </w:rPr>
              <w:t>računati s koreni</w:t>
            </w:r>
          </w:p>
          <w:p w:rsidR="00984390" w:rsidRPr="003563B5" w:rsidRDefault="00984390" w:rsidP="00984390">
            <w:pPr>
              <w:pStyle w:val="Odstavekseznama"/>
              <w:rPr>
                <w:rFonts w:eastAsia="Calibri" w:cstheme="minorHAnsi"/>
                <w:b/>
              </w:rPr>
            </w:pPr>
            <w:r w:rsidRPr="003563B5">
              <w:rPr>
                <w:rFonts w:cstheme="minorHAnsi"/>
              </w:rPr>
              <w:lastRenderedPageBreak/>
              <w:t>poznati pojem interval</w:t>
            </w:r>
          </w:p>
          <w:p w:rsidR="00984390" w:rsidRPr="003563B5" w:rsidRDefault="00984390" w:rsidP="00984390">
            <w:pPr>
              <w:pStyle w:val="Odstavekseznama"/>
              <w:rPr>
                <w:rFonts w:eastAsia="Calibri" w:cstheme="minorHAnsi"/>
                <w:b/>
              </w:rPr>
            </w:pPr>
            <w:r w:rsidRPr="003563B5">
              <w:rPr>
                <w:rFonts w:cstheme="minorHAnsi"/>
              </w:rPr>
              <w:t>poznati in razumeti pojem absolutna vrednost realnega števila</w:t>
            </w:r>
          </w:p>
        </w:tc>
        <w:tc>
          <w:tcPr>
            <w:tcW w:w="1417" w:type="dxa"/>
            <w:tcBorders>
              <w:top w:val="single" w:sz="18" w:space="0" w:color="auto"/>
              <w:left w:val="single" w:sz="18" w:space="0" w:color="auto"/>
              <w:bottom w:val="single" w:sz="18" w:space="0" w:color="auto"/>
              <w:right w:val="single" w:sz="18" w:space="0" w:color="auto"/>
            </w:tcBorders>
          </w:tcPr>
          <w:p w:rsidR="00984390" w:rsidRPr="003563B5" w:rsidRDefault="00984390" w:rsidP="00AA4828">
            <w:pPr>
              <w:rPr>
                <w:rFonts w:cstheme="minorHAnsi"/>
              </w:rPr>
            </w:pPr>
          </w:p>
          <w:p w:rsidR="00984390" w:rsidRPr="003563B5" w:rsidRDefault="00984390" w:rsidP="00AA4828">
            <w:pPr>
              <w:rPr>
                <w:rFonts w:cstheme="minorHAnsi"/>
                <w:b/>
              </w:rPr>
            </w:pPr>
            <w:r w:rsidRPr="003563B5">
              <w:rPr>
                <w:rFonts w:cstheme="minorHAnsi"/>
              </w:rPr>
              <w:t>december</w:t>
            </w:r>
          </w:p>
          <w:p w:rsidR="00984390" w:rsidRPr="003563B5" w:rsidRDefault="00984390" w:rsidP="00AA4828">
            <w:pPr>
              <w:rPr>
                <w:rFonts w:cstheme="minorHAnsi"/>
              </w:rPr>
            </w:pPr>
          </w:p>
          <w:p w:rsidR="00984390" w:rsidRPr="003563B5" w:rsidRDefault="00984390" w:rsidP="00AA4828">
            <w:pPr>
              <w:rPr>
                <w:rFonts w:cstheme="minorHAnsi"/>
                <w:b/>
              </w:rPr>
            </w:pPr>
            <w:r w:rsidRPr="003563B5">
              <w:rPr>
                <w:rFonts w:cstheme="minorHAnsi"/>
              </w:rPr>
              <w:t>januar</w:t>
            </w:r>
          </w:p>
          <w:p w:rsidR="00984390" w:rsidRPr="003563B5" w:rsidRDefault="00984390" w:rsidP="00AA4828">
            <w:pPr>
              <w:rPr>
                <w:rFonts w:cstheme="minorHAnsi"/>
              </w:rPr>
            </w:pPr>
          </w:p>
          <w:p w:rsidR="00984390" w:rsidRPr="003563B5" w:rsidRDefault="00984390" w:rsidP="00AA4828">
            <w:pPr>
              <w:rPr>
                <w:rFonts w:cstheme="minorHAnsi"/>
                <w:b/>
              </w:rPr>
            </w:pPr>
            <w:r w:rsidRPr="003563B5">
              <w:rPr>
                <w:rFonts w:cstheme="minorHAnsi"/>
              </w:rPr>
              <w:t>februar</w:t>
            </w:r>
          </w:p>
          <w:p w:rsidR="00984390" w:rsidRPr="003563B5" w:rsidRDefault="00984390" w:rsidP="00AA4828">
            <w:pPr>
              <w:rPr>
                <w:rFonts w:cstheme="minorHAnsi"/>
              </w:rPr>
            </w:pPr>
          </w:p>
          <w:p w:rsidR="00984390" w:rsidRPr="003563B5" w:rsidRDefault="00984390" w:rsidP="00AA4828">
            <w:pPr>
              <w:rPr>
                <w:rFonts w:cstheme="minorHAnsi"/>
                <w:b/>
              </w:rPr>
            </w:pPr>
            <w:r w:rsidRPr="003563B5">
              <w:rPr>
                <w:rFonts w:cstheme="minorHAnsi"/>
              </w:rPr>
              <w:t>marec</w:t>
            </w:r>
          </w:p>
          <w:p w:rsidR="00984390" w:rsidRPr="003563B5" w:rsidRDefault="00984390" w:rsidP="00AA4828">
            <w:pPr>
              <w:rPr>
                <w:rFonts w:cstheme="minorHAnsi"/>
              </w:rPr>
            </w:pPr>
          </w:p>
        </w:tc>
        <w:tc>
          <w:tcPr>
            <w:tcW w:w="4253" w:type="dxa"/>
            <w:tcBorders>
              <w:top w:val="single" w:sz="18" w:space="0" w:color="auto"/>
              <w:left w:val="single" w:sz="18" w:space="0" w:color="auto"/>
              <w:bottom w:val="single" w:sz="18" w:space="0" w:color="auto"/>
              <w:right w:val="single" w:sz="18" w:space="0" w:color="auto"/>
            </w:tcBorders>
          </w:tcPr>
          <w:p w:rsidR="00984390" w:rsidRPr="003563B5" w:rsidRDefault="00984390" w:rsidP="00984390">
            <w:pPr>
              <w:pStyle w:val="Odstavekseznama"/>
              <w:rPr>
                <w:rFonts w:cstheme="minorHAnsi"/>
                <w:b/>
              </w:rPr>
            </w:pPr>
            <w:r w:rsidRPr="003563B5">
              <w:rPr>
                <w:rFonts w:cstheme="minorHAnsi"/>
              </w:rPr>
              <w:t>ulomki in računanje z njimi</w:t>
            </w:r>
          </w:p>
          <w:p w:rsidR="00984390" w:rsidRPr="003563B5" w:rsidRDefault="00984390" w:rsidP="00984390">
            <w:pPr>
              <w:pStyle w:val="Odstavekseznama"/>
              <w:rPr>
                <w:rFonts w:cstheme="minorHAnsi"/>
                <w:b/>
              </w:rPr>
            </w:pPr>
            <w:r w:rsidRPr="003563B5">
              <w:rPr>
                <w:rFonts w:cstheme="minorHAnsi"/>
              </w:rPr>
              <w:t>racionalna števila</w:t>
            </w:r>
          </w:p>
          <w:p w:rsidR="00984390" w:rsidRPr="003563B5" w:rsidRDefault="00984390" w:rsidP="00984390">
            <w:pPr>
              <w:pStyle w:val="Odstavekseznama"/>
              <w:rPr>
                <w:rFonts w:cstheme="minorHAnsi"/>
                <w:b/>
              </w:rPr>
            </w:pPr>
            <w:r w:rsidRPr="003563B5">
              <w:rPr>
                <w:rFonts w:cstheme="minorHAnsi"/>
              </w:rPr>
              <w:t>realna števila</w:t>
            </w:r>
          </w:p>
          <w:p w:rsidR="00984390" w:rsidRPr="003563B5" w:rsidRDefault="00984390" w:rsidP="00984390">
            <w:pPr>
              <w:pStyle w:val="Odstavekseznama"/>
              <w:rPr>
                <w:rFonts w:cstheme="minorHAnsi"/>
                <w:b/>
              </w:rPr>
            </w:pPr>
            <w:r w:rsidRPr="003563B5">
              <w:rPr>
                <w:rFonts w:cstheme="minorHAnsi"/>
              </w:rPr>
              <w:t>algebrajski ulomki</w:t>
            </w:r>
          </w:p>
          <w:p w:rsidR="00984390" w:rsidRPr="003563B5" w:rsidRDefault="00984390" w:rsidP="00984390">
            <w:pPr>
              <w:pStyle w:val="Odstavekseznama"/>
              <w:rPr>
                <w:rFonts w:cstheme="minorHAnsi"/>
                <w:b/>
              </w:rPr>
            </w:pPr>
            <w:r w:rsidRPr="003563B5">
              <w:rPr>
                <w:rFonts w:cstheme="minorHAnsi"/>
              </w:rPr>
              <w:t xml:space="preserve">racionalni izrazi  </w:t>
            </w:r>
          </w:p>
          <w:p w:rsidR="00984390" w:rsidRPr="003563B5" w:rsidRDefault="00984390" w:rsidP="00984390">
            <w:pPr>
              <w:pStyle w:val="Odstavekseznama"/>
              <w:rPr>
                <w:rFonts w:cstheme="minorHAnsi"/>
                <w:b/>
              </w:rPr>
            </w:pPr>
            <w:r w:rsidRPr="003563B5">
              <w:rPr>
                <w:rFonts w:cstheme="minorHAnsi"/>
              </w:rPr>
              <w:t>racionalne enačbe</w:t>
            </w:r>
          </w:p>
          <w:p w:rsidR="00984390" w:rsidRPr="003563B5" w:rsidRDefault="00984390" w:rsidP="00984390">
            <w:pPr>
              <w:pStyle w:val="Odstavekseznama"/>
              <w:rPr>
                <w:rFonts w:cstheme="minorHAnsi"/>
                <w:b/>
              </w:rPr>
            </w:pPr>
            <w:r w:rsidRPr="003563B5">
              <w:rPr>
                <w:rFonts w:cstheme="minorHAnsi"/>
              </w:rPr>
              <w:t>neenačbe</w:t>
            </w:r>
          </w:p>
          <w:p w:rsidR="00984390" w:rsidRPr="003563B5" w:rsidRDefault="00984390" w:rsidP="00984390">
            <w:pPr>
              <w:pStyle w:val="Odstavekseznama"/>
              <w:rPr>
                <w:rFonts w:cstheme="minorHAnsi"/>
                <w:b/>
              </w:rPr>
            </w:pPr>
            <w:r w:rsidRPr="003563B5">
              <w:rPr>
                <w:rFonts w:cstheme="minorHAnsi"/>
              </w:rPr>
              <w:t>decimalni zapis racionalnih števil</w:t>
            </w:r>
          </w:p>
          <w:p w:rsidR="00984390" w:rsidRPr="003563B5" w:rsidRDefault="00984390" w:rsidP="00984390">
            <w:pPr>
              <w:pStyle w:val="Odstavekseznama"/>
              <w:rPr>
                <w:rFonts w:cstheme="minorHAnsi"/>
                <w:b/>
              </w:rPr>
            </w:pPr>
            <w:r w:rsidRPr="003563B5">
              <w:rPr>
                <w:rFonts w:cstheme="minorHAnsi"/>
              </w:rPr>
              <w:t>periodična decimalna števila</w:t>
            </w:r>
          </w:p>
          <w:p w:rsidR="00984390" w:rsidRPr="003563B5" w:rsidRDefault="00984390" w:rsidP="00984390">
            <w:pPr>
              <w:pStyle w:val="Odstavekseznama"/>
              <w:rPr>
                <w:rFonts w:cstheme="minorHAnsi"/>
                <w:b/>
              </w:rPr>
            </w:pPr>
            <w:r w:rsidRPr="003563B5">
              <w:rPr>
                <w:rFonts w:cstheme="minorHAnsi"/>
              </w:rPr>
              <w:t>premo in obratno sorazmerje</w:t>
            </w:r>
          </w:p>
          <w:p w:rsidR="00984390" w:rsidRPr="003563B5" w:rsidRDefault="00984390" w:rsidP="00984390">
            <w:pPr>
              <w:pStyle w:val="Odstavekseznama"/>
              <w:rPr>
                <w:rFonts w:cstheme="minorHAnsi"/>
                <w:b/>
              </w:rPr>
            </w:pPr>
            <w:r w:rsidRPr="003563B5">
              <w:rPr>
                <w:rFonts w:cstheme="minorHAnsi"/>
              </w:rPr>
              <w:t>potence s celimi eksponenti</w:t>
            </w:r>
          </w:p>
          <w:p w:rsidR="00984390" w:rsidRPr="003563B5" w:rsidRDefault="00984390" w:rsidP="00984390">
            <w:pPr>
              <w:pStyle w:val="Odstavekseznama"/>
              <w:rPr>
                <w:rFonts w:cstheme="minorHAnsi"/>
                <w:b/>
              </w:rPr>
            </w:pPr>
            <w:r w:rsidRPr="003563B5">
              <w:rPr>
                <w:rFonts w:cstheme="minorHAnsi"/>
              </w:rPr>
              <w:t>kvadratni in kubični koren</w:t>
            </w:r>
          </w:p>
          <w:p w:rsidR="00984390" w:rsidRPr="003563B5" w:rsidRDefault="00984390" w:rsidP="00984390">
            <w:pPr>
              <w:pStyle w:val="Odstavekseznama"/>
              <w:rPr>
                <w:rFonts w:cstheme="minorHAnsi"/>
                <w:b/>
              </w:rPr>
            </w:pPr>
            <w:r w:rsidRPr="003563B5">
              <w:rPr>
                <w:rFonts w:cstheme="minorHAnsi"/>
              </w:rPr>
              <w:t>razmerja, deleži, procenti</w:t>
            </w:r>
          </w:p>
          <w:p w:rsidR="00984390" w:rsidRPr="003563B5" w:rsidRDefault="00984390" w:rsidP="00984390">
            <w:pPr>
              <w:pStyle w:val="Odstavekseznama"/>
              <w:rPr>
                <w:rFonts w:cstheme="minorHAnsi"/>
                <w:b/>
              </w:rPr>
            </w:pPr>
            <w:r w:rsidRPr="003563B5">
              <w:rPr>
                <w:rFonts w:cstheme="minorHAnsi"/>
              </w:rPr>
              <w:t>realna števila</w:t>
            </w:r>
          </w:p>
          <w:p w:rsidR="00984390" w:rsidRPr="003563B5" w:rsidRDefault="00984390" w:rsidP="00984390">
            <w:pPr>
              <w:pStyle w:val="Odstavekseznama"/>
              <w:rPr>
                <w:rFonts w:cstheme="minorHAnsi"/>
                <w:b/>
              </w:rPr>
            </w:pPr>
            <w:r w:rsidRPr="003563B5">
              <w:rPr>
                <w:rFonts w:cstheme="minorHAnsi"/>
              </w:rPr>
              <w:t>iracionalna števila</w:t>
            </w:r>
          </w:p>
          <w:p w:rsidR="00984390" w:rsidRPr="003563B5" w:rsidRDefault="00984390" w:rsidP="00984390">
            <w:pPr>
              <w:pStyle w:val="Odstavekseznama"/>
              <w:rPr>
                <w:rFonts w:cstheme="minorHAnsi"/>
                <w:b/>
              </w:rPr>
            </w:pPr>
            <w:r w:rsidRPr="003563B5">
              <w:rPr>
                <w:rFonts w:cstheme="minorHAnsi"/>
              </w:rPr>
              <w:t>vpeljava realnih števil</w:t>
            </w:r>
          </w:p>
          <w:p w:rsidR="00984390" w:rsidRPr="003563B5" w:rsidRDefault="00984390" w:rsidP="00984390">
            <w:pPr>
              <w:pStyle w:val="Odstavekseznama"/>
              <w:rPr>
                <w:rFonts w:cstheme="minorHAnsi"/>
                <w:b/>
              </w:rPr>
            </w:pPr>
            <w:r w:rsidRPr="003563B5">
              <w:rPr>
                <w:rFonts w:cstheme="minorHAnsi"/>
              </w:rPr>
              <w:t>urejenost realnih števil</w:t>
            </w:r>
          </w:p>
          <w:p w:rsidR="00984390" w:rsidRPr="003563B5" w:rsidRDefault="00984390" w:rsidP="00984390">
            <w:pPr>
              <w:pStyle w:val="Odstavekseznama"/>
              <w:rPr>
                <w:rFonts w:cstheme="minorHAnsi"/>
                <w:b/>
              </w:rPr>
            </w:pPr>
            <w:r w:rsidRPr="003563B5">
              <w:rPr>
                <w:rFonts w:cstheme="minorHAnsi"/>
              </w:rPr>
              <w:t>intervali</w:t>
            </w:r>
          </w:p>
          <w:p w:rsidR="00984390" w:rsidRPr="003563B5" w:rsidRDefault="00984390" w:rsidP="00984390">
            <w:pPr>
              <w:pStyle w:val="Odstavekseznama"/>
              <w:rPr>
                <w:rFonts w:cstheme="minorHAnsi"/>
                <w:b/>
              </w:rPr>
            </w:pPr>
            <w:r w:rsidRPr="003563B5">
              <w:rPr>
                <w:rFonts w:cstheme="minorHAnsi"/>
              </w:rPr>
              <w:lastRenderedPageBreak/>
              <w:t>grafični prikaz realnih števil</w:t>
            </w:r>
          </w:p>
          <w:p w:rsidR="00984390" w:rsidRPr="003563B5" w:rsidRDefault="00984390" w:rsidP="00984390">
            <w:pPr>
              <w:pStyle w:val="Odstavekseznama"/>
              <w:rPr>
                <w:rFonts w:cstheme="minorHAnsi"/>
                <w:b/>
              </w:rPr>
            </w:pPr>
            <w:r w:rsidRPr="003563B5">
              <w:rPr>
                <w:rFonts w:cstheme="minorHAnsi"/>
              </w:rPr>
              <w:t>računski zakoni za seštevanje in množenje v  množici realnih števil</w:t>
            </w:r>
          </w:p>
          <w:p w:rsidR="00984390" w:rsidRPr="003563B5" w:rsidRDefault="00984390" w:rsidP="00984390">
            <w:pPr>
              <w:pStyle w:val="Odstavekseznama"/>
              <w:rPr>
                <w:rFonts w:cstheme="minorHAnsi"/>
                <w:b/>
              </w:rPr>
            </w:pPr>
            <w:r w:rsidRPr="003563B5">
              <w:rPr>
                <w:rFonts w:cstheme="minorHAnsi"/>
              </w:rPr>
              <w:t>absolutna vrednost</w:t>
            </w:r>
          </w:p>
          <w:p w:rsidR="00984390" w:rsidRPr="003563B5" w:rsidRDefault="00984390" w:rsidP="00984390">
            <w:pPr>
              <w:pStyle w:val="Odstavekseznama"/>
              <w:rPr>
                <w:rFonts w:cstheme="minorHAnsi"/>
                <w:b/>
              </w:rPr>
            </w:pPr>
            <w:r w:rsidRPr="003563B5">
              <w:rPr>
                <w:rFonts w:cstheme="minorHAnsi"/>
              </w:rPr>
              <w:t>izrazi s absolutno vrednostjo</w:t>
            </w:r>
          </w:p>
          <w:p w:rsidR="00984390" w:rsidRPr="003563B5" w:rsidRDefault="00984390" w:rsidP="00984390">
            <w:pPr>
              <w:pStyle w:val="Odstavekseznama"/>
              <w:rPr>
                <w:rFonts w:cstheme="minorHAnsi"/>
                <w:b/>
              </w:rPr>
            </w:pPr>
            <w:r w:rsidRPr="003563B5">
              <w:rPr>
                <w:rFonts w:cstheme="minorHAnsi"/>
              </w:rPr>
              <w:t>enačbe in neenačbe z absolutno vrednostjo</w:t>
            </w:r>
          </w:p>
          <w:p w:rsidR="00984390" w:rsidRPr="003563B5" w:rsidRDefault="00984390" w:rsidP="00984390">
            <w:pPr>
              <w:pStyle w:val="Odstavekseznama"/>
              <w:rPr>
                <w:rFonts w:cstheme="minorHAnsi"/>
                <w:b/>
              </w:rPr>
            </w:pPr>
            <w:r w:rsidRPr="003563B5">
              <w:rPr>
                <w:rFonts w:cstheme="minorHAnsi"/>
              </w:rPr>
              <w:t>približki in napake</w:t>
            </w:r>
          </w:p>
          <w:p w:rsidR="00984390" w:rsidRPr="003563B5" w:rsidRDefault="00984390" w:rsidP="00984390">
            <w:pPr>
              <w:pStyle w:val="Odstavekseznama"/>
              <w:rPr>
                <w:rFonts w:cstheme="minorHAnsi"/>
                <w:b/>
              </w:rPr>
            </w:pPr>
            <w:r w:rsidRPr="003563B5">
              <w:rPr>
                <w:rFonts w:cstheme="minorHAnsi"/>
              </w:rPr>
              <w:t>zaokroževanje na poljubno število mest in na poljubno število decimalk</w:t>
            </w:r>
          </w:p>
          <w:p w:rsidR="00984390" w:rsidRPr="003563B5" w:rsidRDefault="00984390" w:rsidP="00984390">
            <w:pPr>
              <w:pStyle w:val="Odstavekseznama"/>
              <w:rPr>
                <w:rFonts w:cstheme="minorHAnsi"/>
              </w:rPr>
            </w:pPr>
            <w:r w:rsidRPr="003563B5">
              <w:rPr>
                <w:rFonts w:cstheme="minorHAnsi"/>
              </w:rPr>
              <w:t xml:space="preserve">absolutna in relativna napaka </w:t>
            </w:r>
          </w:p>
        </w:tc>
      </w:tr>
    </w:tbl>
    <w:p w:rsidR="00984390" w:rsidRPr="003563B5" w:rsidRDefault="00984390">
      <w:pPr>
        <w:rPr>
          <w:rFonts w:cstheme="minorHAnsi"/>
        </w:rPr>
      </w:pPr>
    </w:p>
    <w:tbl>
      <w:tblPr>
        <w:tblStyle w:val="Tabelamrea"/>
        <w:tblW w:w="9923" w:type="dxa"/>
        <w:tblInd w:w="108" w:type="dxa"/>
        <w:tblLayout w:type="fixed"/>
        <w:tblLook w:val="04A0" w:firstRow="1" w:lastRow="0" w:firstColumn="1" w:lastColumn="0" w:noHBand="0" w:noVBand="1"/>
      </w:tblPr>
      <w:tblGrid>
        <w:gridCol w:w="9923"/>
      </w:tblGrid>
      <w:tr w:rsidR="007105FC" w:rsidRPr="003563B5" w:rsidTr="00984390">
        <w:trPr>
          <w:trHeight w:val="481"/>
        </w:trPr>
        <w:tc>
          <w:tcPr>
            <w:tcW w:w="9923" w:type="dxa"/>
            <w:tcBorders>
              <w:top w:val="thickThinMediumGap" w:sz="18" w:space="0" w:color="FF0000"/>
              <w:left w:val="thickThinMediumGap" w:sz="18" w:space="0" w:color="FF0000"/>
              <w:bottom w:val="thickThinMediumGap" w:sz="18" w:space="0" w:color="FF0000"/>
              <w:right w:val="thickThinMediumGap" w:sz="18" w:space="0" w:color="FF0000"/>
            </w:tcBorders>
          </w:tcPr>
          <w:p w:rsidR="007105FC" w:rsidRPr="003563B5" w:rsidRDefault="008D4177" w:rsidP="007B5571">
            <w:pPr>
              <w:pStyle w:val="Naslov2"/>
              <w:outlineLvl w:val="1"/>
              <w:rPr>
                <w:rFonts w:asciiTheme="minorHAnsi" w:hAnsiTheme="minorHAnsi" w:cstheme="minorHAnsi"/>
                <w:sz w:val="32"/>
                <w:szCs w:val="32"/>
              </w:rPr>
            </w:pPr>
            <w:bookmarkStart w:id="5" w:name="_Toc305492302"/>
            <w:bookmarkStart w:id="6" w:name="_Toc309304555"/>
            <w:r w:rsidRPr="003563B5">
              <w:rPr>
                <w:rFonts w:asciiTheme="minorHAnsi" w:eastAsia="Dotum" w:hAnsiTheme="minorHAnsi" w:cstheme="minorHAnsi"/>
                <w:sz w:val="32"/>
              </w:rPr>
              <w:t>L</w:t>
            </w:r>
            <w:r w:rsidR="00984390" w:rsidRPr="003563B5">
              <w:rPr>
                <w:rFonts w:asciiTheme="minorHAnsi" w:eastAsia="Dotum" w:hAnsiTheme="minorHAnsi" w:cstheme="minorHAnsi"/>
                <w:sz w:val="32"/>
              </w:rPr>
              <w:t>inearna funkcija in linearna enačba      36 ur</w:t>
            </w:r>
            <w:bookmarkEnd w:id="5"/>
            <w:bookmarkEnd w:id="6"/>
          </w:p>
        </w:tc>
      </w:tr>
    </w:tbl>
    <w:p w:rsidR="007105FC" w:rsidRPr="003563B5" w:rsidRDefault="007105FC" w:rsidP="007105FC">
      <w:pPr>
        <w:pStyle w:val="Brezrazmikov"/>
        <w:rPr>
          <w:rFonts w:cstheme="minorHAnsi"/>
        </w:rPr>
      </w:pPr>
    </w:p>
    <w:tbl>
      <w:tblPr>
        <w:tblStyle w:val="Tabelamrea"/>
        <w:tblW w:w="9923" w:type="dxa"/>
        <w:tblLayout w:type="fixed"/>
        <w:tblLook w:val="04A0" w:firstRow="1" w:lastRow="0" w:firstColumn="1" w:lastColumn="0" w:noHBand="0" w:noVBand="1"/>
      </w:tblPr>
      <w:tblGrid>
        <w:gridCol w:w="4253"/>
        <w:gridCol w:w="1417"/>
        <w:gridCol w:w="4253"/>
      </w:tblGrid>
      <w:tr w:rsidR="00984390" w:rsidRPr="003563B5" w:rsidTr="00984390">
        <w:trPr>
          <w:trHeight w:val="478"/>
        </w:trPr>
        <w:tc>
          <w:tcPr>
            <w:tcW w:w="4253" w:type="dxa"/>
            <w:tcBorders>
              <w:top w:val="single" w:sz="18" w:space="0" w:color="auto"/>
              <w:left w:val="single" w:sz="18" w:space="0" w:color="auto"/>
              <w:bottom w:val="single" w:sz="18" w:space="0" w:color="auto"/>
              <w:right w:val="single" w:sz="18" w:space="0" w:color="auto"/>
            </w:tcBorders>
          </w:tcPr>
          <w:p w:rsidR="00984390" w:rsidRPr="003563B5" w:rsidRDefault="00984390" w:rsidP="00AA4828">
            <w:pPr>
              <w:rPr>
                <w:rFonts w:cstheme="minorHAnsi"/>
                <w:b/>
              </w:rPr>
            </w:pPr>
            <w:r w:rsidRPr="003563B5">
              <w:rPr>
                <w:rFonts w:cstheme="minorHAnsi"/>
              </w:rPr>
              <w:t>cilji</w:t>
            </w:r>
          </w:p>
        </w:tc>
        <w:tc>
          <w:tcPr>
            <w:tcW w:w="1417" w:type="dxa"/>
            <w:tcBorders>
              <w:top w:val="single" w:sz="18" w:space="0" w:color="auto"/>
              <w:left w:val="single" w:sz="18" w:space="0" w:color="auto"/>
              <w:bottom w:val="single" w:sz="18" w:space="0" w:color="auto"/>
              <w:right w:val="single" w:sz="18" w:space="0" w:color="auto"/>
            </w:tcBorders>
          </w:tcPr>
          <w:p w:rsidR="00984390" w:rsidRPr="003563B5" w:rsidRDefault="00984390" w:rsidP="00AA4828">
            <w:pPr>
              <w:rPr>
                <w:rFonts w:cstheme="minorHAnsi"/>
                <w:b/>
              </w:rPr>
            </w:pPr>
            <w:r w:rsidRPr="003563B5">
              <w:rPr>
                <w:rFonts w:cstheme="minorHAnsi"/>
              </w:rPr>
              <w:t>čas</w:t>
            </w:r>
          </w:p>
        </w:tc>
        <w:tc>
          <w:tcPr>
            <w:tcW w:w="4253" w:type="dxa"/>
            <w:tcBorders>
              <w:top w:val="single" w:sz="18" w:space="0" w:color="auto"/>
              <w:left w:val="single" w:sz="18" w:space="0" w:color="auto"/>
              <w:bottom w:val="single" w:sz="18" w:space="0" w:color="auto"/>
              <w:right w:val="single" w:sz="18" w:space="0" w:color="auto"/>
            </w:tcBorders>
          </w:tcPr>
          <w:p w:rsidR="00984390" w:rsidRPr="003563B5" w:rsidRDefault="00984390" w:rsidP="00AA4828">
            <w:pPr>
              <w:rPr>
                <w:rFonts w:eastAsia="Calibri" w:cstheme="minorHAnsi"/>
                <w:b/>
              </w:rPr>
            </w:pPr>
            <w:r w:rsidRPr="003563B5">
              <w:rPr>
                <w:rFonts w:cstheme="minorHAnsi"/>
              </w:rPr>
              <w:t xml:space="preserve">metodične </w:t>
            </w:r>
            <w:r w:rsidRPr="003563B5">
              <w:rPr>
                <w:rFonts w:eastAsia="Calibri" w:cstheme="minorHAnsi"/>
              </w:rPr>
              <w:t xml:space="preserve"> enote</w:t>
            </w:r>
          </w:p>
          <w:p w:rsidR="00984390" w:rsidRPr="003563B5" w:rsidRDefault="00984390" w:rsidP="00AA4828">
            <w:pPr>
              <w:rPr>
                <w:rFonts w:cstheme="minorHAnsi"/>
              </w:rPr>
            </w:pPr>
            <w:r w:rsidRPr="003563B5">
              <w:rPr>
                <w:rFonts w:cstheme="minorHAnsi"/>
              </w:rPr>
              <w:t>praktične vsebine</w:t>
            </w:r>
          </w:p>
          <w:p w:rsidR="00984390" w:rsidRPr="003563B5" w:rsidRDefault="00984390" w:rsidP="00AA4828">
            <w:pPr>
              <w:rPr>
                <w:rFonts w:cstheme="minorHAnsi"/>
                <w:b/>
              </w:rPr>
            </w:pPr>
            <w:r w:rsidRPr="003563B5">
              <w:rPr>
                <w:rFonts w:cstheme="minorHAnsi"/>
              </w:rPr>
              <w:t>teoretične vsebine so integrirane v praktične</w:t>
            </w:r>
          </w:p>
        </w:tc>
      </w:tr>
      <w:tr w:rsidR="00984390" w:rsidRPr="003563B5" w:rsidTr="00984390">
        <w:trPr>
          <w:trHeight w:val="4390"/>
        </w:trPr>
        <w:tc>
          <w:tcPr>
            <w:tcW w:w="4253" w:type="dxa"/>
            <w:tcBorders>
              <w:top w:val="single" w:sz="18" w:space="0" w:color="auto"/>
              <w:left w:val="single" w:sz="18" w:space="0" w:color="auto"/>
              <w:bottom w:val="single" w:sz="18" w:space="0" w:color="auto"/>
              <w:right w:val="single" w:sz="18" w:space="0" w:color="auto"/>
            </w:tcBorders>
          </w:tcPr>
          <w:p w:rsidR="00984390" w:rsidRPr="003563B5" w:rsidRDefault="00984390" w:rsidP="00984390">
            <w:pPr>
              <w:pStyle w:val="Odstavekseznama"/>
              <w:rPr>
                <w:rFonts w:cstheme="minorHAnsi"/>
                <w:b/>
              </w:rPr>
            </w:pPr>
            <w:r w:rsidRPr="003563B5">
              <w:rPr>
                <w:rFonts w:cstheme="minorHAnsi"/>
              </w:rPr>
              <w:t>ponoviti osnovne pojme o koordinatnem sistemu,</w:t>
            </w:r>
          </w:p>
          <w:p w:rsidR="00984390" w:rsidRPr="003563B5" w:rsidRDefault="00984390" w:rsidP="00984390">
            <w:pPr>
              <w:pStyle w:val="Odstavekseznama"/>
              <w:rPr>
                <w:rFonts w:cstheme="minorHAnsi"/>
                <w:b/>
              </w:rPr>
            </w:pPr>
            <w:r w:rsidRPr="003563B5">
              <w:rPr>
                <w:rFonts w:cstheme="minorHAnsi"/>
              </w:rPr>
              <w:t>računati s koordinatami točk,</w:t>
            </w:r>
          </w:p>
          <w:p w:rsidR="00984390" w:rsidRPr="003563B5" w:rsidRDefault="00984390" w:rsidP="00984390">
            <w:pPr>
              <w:pStyle w:val="Odstavekseznama"/>
              <w:rPr>
                <w:rFonts w:cstheme="minorHAnsi"/>
                <w:b/>
              </w:rPr>
            </w:pPr>
            <w:r w:rsidRPr="003563B5">
              <w:rPr>
                <w:rFonts w:cstheme="minorHAnsi"/>
              </w:rPr>
              <w:t>narisati v koordinatnem sistemu množico točk, ki ustrezajo danemu pogoju,</w:t>
            </w:r>
          </w:p>
          <w:p w:rsidR="00984390" w:rsidRPr="003563B5" w:rsidRDefault="00984390" w:rsidP="00984390">
            <w:pPr>
              <w:pStyle w:val="Odstavekseznama"/>
              <w:rPr>
                <w:rFonts w:cstheme="minorHAnsi"/>
                <w:b/>
              </w:rPr>
            </w:pPr>
            <w:r w:rsidRPr="003563B5">
              <w:rPr>
                <w:rFonts w:cstheme="minorHAnsi"/>
              </w:rPr>
              <w:t>dopolniti znanja o koordinatnem sistemu,</w:t>
            </w:r>
          </w:p>
          <w:p w:rsidR="00984390" w:rsidRPr="003563B5" w:rsidRDefault="00984390" w:rsidP="00984390">
            <w:pPr>
              <w:pStyle w:val="Odstavekseznama"/>
              <w:rPr>
                <w:rFonts w:cstheme="minorHAnsi"/>
                <w:b/>
              </w:rPr>
            </w:pPr>
            <w:r w:rsidRPr="003563B5">
              <w:rPr>
                <w:rFonts w:cstheme="minorHAnsi"/>
              </w:rPr>
              <w:t>poznati definicijo funkcije,</w:t>
            </w:r>
          </w:p>
          <w:p w:rsidR="00984390" w:rsidRPr="003563B5" w:rsidRDefault="00984390" w:rsidP="00984390">
            <w:pPr>
              <w:pStyle w:val="Odstavekseznama"/>
              <w:rPr>
                <w:rFonts w:cstheme="minorHAnsi"/>
                <w:b/>
              </w:rPr>
            </w:pPr>
            <w:r w:rsidRPr="003563B5">
              <w:rPr>
                <w:rFonts w:cstheme="minorHAnsi"/>
              </w:rPr>
              <w:t>uporabljati lastnosti linearne funkcije,</w:t>
            </w:r>
          </w:p>
          <w:p w:rsidR="00984390" w:rsidRPr="003563B5" w:rsidRDefault="00984390" w:rsidP="00984390">
            <w:pPr>
              <w:pStyle w:val="Odstavekseznama"/>
              <w:rPr>
                <w:rFonts w:cstheme="minorHAnsi"/>
                <w:b/>
              </w:rPr>
            </w:pPr>
            <w:r w:rsidRPr="003563B5">
              <w:rPr>
                <w:rFonts w:cstheme="minorHAnsi"/>
              </w:rPr>
              <w:t>uporabljati različne oblike enačb premic,</w:t>
            </w:r>
          </w:p>
          <w:p w:rsidR="00984390" w:rsidRPr="003563B5" w:rsidRDefault="00984390" w:rsidP="00984390">
            <w:pPr>
              <w:pStyle w:val="Odstavekseznama"/>
              <w:rPr>
                <w:rFonts w:cstheme="minorHAnsi"/>
                <w:b/>
              </w:rPr>
            </w:pPr>
            <w:r w:rsidRPr="003563B5">
              <w:rPr>
                <w:rFonts w:cstheme="minorHAnsi"/>
              </w:rPr>
              <w:t xml:space="preserve">prepoznati in rešiti linearno enačbo </w:t>
            </w:r>
          </w:p>
          <w:p w:rsidR="00984390" w:rsidRPr="003563B5" w:rsidRDefault="00984390" w:rsidP="00984390">
            <w:pPr>
              <w:pStyle w:val="Odstavekseznama"/>
              <w:rPr>
                <w:rFonts w:eastAsia="Calibri" w:cstheme="minorHAnsi"/>
                <w:b/>
              </w:rPr>
            </w:pPr>
            <w:r w:rsidRPr="003563B5">
              <w:rPr>
                <w:rFonts w:cstheme="minorHAnsi"/>
              </w:rPr>
              <w:t>prepoznati in rešiti linearno neenačbo,</w:t>
            </w:r>
          </w:p>
          <w:p w:rsidR="00984390" w:rsidRPr="003563B5" w:rsidRDefault="00984390" w:rsidP="00984390">
            <w:pPr>
              <w:pStyle w:val="Odstavekseznama"/>
              <w:rPr>
                <w:rFonts w:eastAsia="Calibri" w:cstheme="minorHAnsi"/>
                <w:b/>
              </w:rPr>
            </w:pPr>
            <w:r w:rsidRPr="003563B5">
              <w:rPr>
                <w:rFonts w:cstheme="minorHAnsi"/>
              </w:rPr>
              <w:t>prepoznati in rešiti sistem linearnih enačb,</w:t>
            </w:r>
          </w:p>
          <w:p w:rsidR="00984390" w:rsidRPr="003563B5" w:rsidRDefault="00984390" w:rsidP="00984390">
            <w:pPr>
              <w:pStyle w:val="Odstavekseznama"/>
              <w:rPr>
                <w:rFonts w:eastAsia="Calibri" w:cstheme="minorHAnsi"/>
                <w:b/>
              </w:rPr>
            </w:pPr>
            <w:r w:rsidRPr="003563B5">
              <w:rPr>
                <w:rFonts w:cstheme="minorHAnsi"/>
              </w:rPr>
              <w:t>prepoznati in rešiti sistem linearnih neenačb,</w:t>
            </w:r>
          </w:p>
          <w:p w:rsidR="00984390" w:rsidRPr="003563B5" w:rsidRDefault="00984390" w:rsidP="00984390">
            <w:pPr>
              <w:pStyle w:val="Odstavekseznama"/>
              <w:rPr>
                <w:rFonts w:cstheme="minorHAnsi"/>
              </w:rPr>
            </w:pPr>
            <w:r w:rsidRPr="003563B5">
              <w:rPr>
                <w:rFonts w:cstheme="minorHAnsi"/>
              </w:rPr>
              <w:t>modelirati realistične pojave z linearno funkcijo.</w:t>
            </w:r>
          </w:p>
        </w:tc>
        <w:tc>
          <w:tcPr>
            <w:tcW w:w="1417" w:type="dxa"/>
            <w:tcBorders>
              <w:top w:val="single" w:sz="18" w:space="0" w:color="auto"/>
              <w:left w:val="single" w:sz="18" w:space="0" w:color="auto"/>
              <w:bottom w:val="single" w:sz="18" w:space="0" w:color="auto"/>
              <w:right w:val="single" w:sz="18" w:space="0" w:color="auto"/>
            </w:tcBorders>
          </w:tcPr>
          <w:p w:rsidR="00984390" w:rsidRPr="003563B5" w:rsidRDefault="00984390" w:rsidP="00AA4828">
            <w:pPr>
              <w:rPr>
                <w:rFonts w:cstheme="minorHAnsi"/>
              </w:rPr>
            </w:pPr>
          </w:p>
          <w:p w:rsidR="00984390" w:rsidRPr="003563B5" w:rsidRDefault="00984390" w:rsidP="00AA4828">
            <w:pPr>
              <w:rPr>
                <w:rFonts w:cstheme="minorHAnsi"/>
                <w:b/>
              </w:rPr>
            </w:pPr>
            <w:r w:rsidRPr="003563B5">
              <w:rPr>
                <w:rFonts w:cstheme="minorHAnsi"/>
              </w:rPr>
              <w:t>marec</w:t>
            </w:r>
          </w:p>
          <w:p w:rsidR="00984390" w:rsidRPr="003563B5" w:rsidRDefault="00984390" w:rsidP="00AA4828">
            <w:pPr>
              <w:rPr>
                <w:rFonts w:cstheme="minorHAnsi"/>
              </w:rPr>
            </w:pPr>
          </w:p>
          <w:p w:rsidR="00984390" w:rsidRPr="003563B5" w:rsidRDefault="00984390" w:rsidP="00AA4828">
            <w:pPr>
              <w:rPr>
                <w:rFonts w:cstheme="minorHAnsi"/>
                <w:b/>
              </w:rPr>
            </w:pPr>
            <w:r w:rsidRPr="003563B5">
              <w:rPr>
                <w:rFonts w:cstheme="minorHAnsi"/>
              </w:rPr>
              <w:t>april</w:t>
            </w:r>
          </w:p>
          <w:p w:rsidR="00984390" w:rsidRPr="003563B5" w:rsidRDefault="00984390" w:rsidP="00AA4828">
            <w:pPr>
              <w:rPr>
                <w:rFonts w:cstheme="minorHAnsi"/>
              </w:rPr>
            </w:pPr>
          </w:p>
          <w:p w:rsidR="00984390" w:rsidRPr="003563B5" w:rsidRDefault="00984390" w:rsidP="00AA4828">
            <w:pPr>
              <w:rPr>
                <w:rFonts w:cstheme="minorHAnsi"/>
                <w:b/>
              </w:rPr>
            </w:pPr>
            <w:r w:rsidRPr="003563B5">
              <w:rPr>
                <w:rFonts w:cstheme="minorHAnsi"/>
              </w:rPr>
              <w:t>maj</w:t>
            </w:r>
          </w:p>
          <w:p w:rsidR="00984390" w:rsidRPr="003563B5" w:rsidRDefault="00984390" w:rsidP="00AA4828">
            <w:pPr>
              <w:rPr>
                <w:rFonts w:cstheme="minorHAnsi"/>
              </w:rPr>
            </w:pPr>
          </w:p>
          <w:p w:rsidR="00984390" w:rsidRPr="003563B5" w:rsidRDefault="00984390" w:rsidP="00AA4828">
            <w:pPr>
              <w:rPr>
                <w:rFonts w:cstheme="minorHAnsi"/>
                <w:b/>
              </w:rPr>
            </w:pPr>
            <w:r w:rsidRPr="003563B5">
              <w:rPr>
                <w:rFonts w:cstheme="minorHAnsi"/>
              </w:rPr>
              <w:t>junij</w:t>
            </w:r>
          </w:p>
          <w:p w:rsidR="00984390" w:rsidRPr="003563B5" w:rsidRDefault="00984390" w:rsidP="00AA4828">
            <w:pPr>
              <w:rPr>
                <w:rFonts w:cstheme="minorHAnsi"/>
              </w:rPr>
            </w:pPr>
          </w:p>
          <w:p w:rsidR="00984390" w:rsidRPr="003563B5" w:rsidRDefault="00984390" w:rsidP="00AA4828">
            <w:pPr>
              <w:rPr>
                <w:rFonts w:cstheme="minorHAnsi"/>
              </w:rPr>
            </w:pPr>
          </w:p>
        </w:tc>
        <w:tc>
          <w:tcPr>
            <w:tcW w:w="4253" w:type="dxa"/>
            <w:tcBorders>
              <w:top w:val="single" w:sz="18" w:space="0" w:color="auto"/>
              <w:left w:val="single" w:sz="18" w:space="0" w:color="auto"/>
              <w:bottom w:val="single" w:sz="18" w:space="0" w:color="auto"/>
              <w:right w:val="single" w:sz="18" w:space="0" w:color="auto"/>
            </w:tcBorders>
          </w:tcPr>
          <w:p w:rsidR="00984390" w:rsidRPr="003563B5" w:rsidRDefault="00984390" w:rsidP="00984390">
            <w:pPr>
              <w:pStyle w:val="Odstavekseznama"/>
              <w:rPr>
                <w:rFonts w:cstheme="minorHAnsi"/>
                <w:b/>
              </w:rPr>
            </w:pPr>
            <w:r w:rsidRPr="003563B5">
              <w:rPr>
                <w:rFonts w:cstheme="minorHAnsi"/>
              </w:rPr>
              <w:t>kartezični produkt</w:t>
            </w:r>
          </w:p>
          <w:p w:rsidR="00984390" w:rsidRPr="003563B5" w:rsidRDefault="00984390" w:rsidP="00984390">
            <w:pPr>
              <w:pStyle w:val="Odstavekseznama"/>
              <w:rPr>
                <w:rFonts w:cstheme="minorHAnsi"/>
                <w:b/>
              </w:rPr>
            </w:pPr>
            <w:r w:rsidRPr="003563B5">
              <w:rPr>
                <w:rFonts w:cstheme="minorHAnsi"/>
              </w:rPr>
              <w:t>pravokotni koordinatni sistem</w:t>
            </w:r>
          </w:p>
          <w:p w:rsidR="00984390" w:rsidRPr="003563B5" w:rsidRDefault="00984390" w:rsidP="00984390">
            <w:pPr>
              <w:pStyle w:val="Odstavekseznama"/>
              <w:rPr>
                <w:rFonts w:cstheme="minorHAnsi"/>
                <w:b/>
              </w:rPr>
            </w:pPr>
            <w:r w:rsidRPr="003563B5">
              <w:rPr>
                <w:rFonts w:cstheme="minorHAnsi"/>
              </w:rPr>
              <w:t>množice točk v ravnini</w:t>
            </w:r>
          </w:p>
          <w:p w:rsidR="00984390" w:rsidRPr="003563B5" w:rsidRDefault="00984390" w:rsidP="00984390">
            <w:pPr>
              <w:pStyle w:val="Odstavekseznama"/>
              <w:rPr>
                <w:rFonts w:cstheme="minorHAnsi"/>
                <w:b/>
              </w:rPr>
            </w:pPr>
            <w:r w:rsidRPr="003563B5">
              <w:rPr>
                <w:rFonts w:cstheme="minorHAnsi"/>
              </w:rPr>
              <w:t>razdalja med točkama v koordinatni ravnini</w:t>
            </w:r>
          </w:p>
          <w:p w:rsidR="00984390" w:rsidRPr="003563B5" w:rsidRDefault="00984390" w:rsidP="00984390">
            <w:pPr>
              <w:pStyle w:val="Odstavekseznama"/>
              <w:rPr>
                <w:rFonts w:cstheme="minorHAnsi"/>
                <w:b/>
              </w:rPr>
            </w:pPr>
            <w:r w:rsidRPr="003563B5">
              <w:rPr>
                <w:rFonts w:cstheme="minorHAnsi"/>
              </w:rPr>
              <w:t>ploščina in orientacija trikotnika</w:t>
            </w:r>
          </w:p>
          <w:p w:rsidR="00984390" w:rsidRPr="003563B5" w:rsidRDefault="00984390" w:rsidP="00984390">
            <w:pPr>
              <w:pStyle w:val="Odstavekseznama"/>
              <w:rPr>
                <w:rFonts w:cstheme="minorHAnsi"/>
                <w:b/>
              </w:rPr>
            </w:pPr>
            <w:r w:rsidRPr="003563B5">
              <w:rPr>
                <w:rFonts w:cstheme="minorHAnsi"/>
              </w:rPr>
              <w:t>realna funkcija</w:t>
            </w:r>
          </w:p>
          <w:p w:rsidR="00984390" w:rsidRPr="003563B5" w:rsidRDefault="00984390" w:rsidP="00984390">
            <w:pPr>
              <w:pStyle w:val="Odstavekseznama"/>
              <w:rPr>
                <w:rFonts w:cstheme="minorHAnsi"/>
                <w:b/>
              </w:rPr>
            </w:pPr>
            <w:r w:rsidRPr="003563B5">
              <w:rPr>
                <w:rFonts w:cstheme="minorHAnsi"/>
              </w:rPr>
              <w:t>linearna funkcija</w:t>
            </w:r>
          </w:p>
          <w:p w:rsidR="00984390" w:rsidRPr="003563B5" w:rsidRDefault="00984390" w:rsidP="00984390">
            <w:pPr>
              <w:pStyle w:val="Odstavekseznama"/>
              <w:rPr>
                <w:rFonts w:cstheme="minorHAnsi"/>
                <w:b/>
              </w:rPr>
            </w:pPr>
            <w:r w:rsidRPr="003563B5">
              <w:rPr>
                <w:rFonts w:cstheme="minorHAnsi"/>
              </w:rPr>
              <w:t>enačba premice v ravnini</w:t>
            </w:r>
          </w:p>
          <w:p w:rsidR="00984390" w:rsidRPr="003563B5" w:rsidRDefault="00984390" w:rsidP="00984390">
            <w:pPr>
              <w:pStyle w:val="Odstavekseznama"/>
              <w:rPr>
                <w:rFonts w:eastAsia="Calibri" w:cstheme="minorHAnsi"/>
                <w:b/>
              </w:rPr>
            </w:pPr>
            <w:r w:rsidRPr="003563B5">
              <w:rPr>
                <w:rFonts w:cstheme="minorHAnsi"/>
              </w:rPr>
              <w:t>različne oblike enačbe premice</w:t>
            </w:r>
          </w:p>
          <w:p w:rsidR="00984390" w:rsidRPr="003563B5" w:rsidRDefault="00984390" w:rsidP="00984390">
            <w:pPr>
              <w:pStyle w:val="Odstavekseznama"/>
              <w:rPr>
                <w:rFonts w:eastAsia="Calibri" w:cstheme="minorHAnsi"/>
                <w:b/>
              </w:rPr>
            </w:pPr>
            <w:r w:rsidRPr="003563B5">
              <w:rPr>
                <w:rFonts w:cstheme="minorHAnsi"/>
              </w:rPr>
              <w:t>linearna enačba in neenačba</w:t>
            </w:r>
          </w:p>
          <w:p w:rsidR="00984390" w:rsidRPr="003563B5" w:rsidRDefault="00984390" w:rsidP="00984390">
            <w:pPr>
              <w:pStyle w:val="Odstavekseznama"/>
              <w:rPr>
                <w:rFonts w:eastAsia="Calibri" w:cstheme="minorHAnsi"/>
                <w:b/>
              </w:rPr>
            </w:pPr>
            <w:r w:rsidRPr="003563B5">
              <w:rPr>
                <w:rFonts w:cstheme="minorHAnsi"/>
              </w:rPr>
              <w:t>sistem linearnih enačb in neenačb</w:t>
            </w:r>
          </w:p>
        </w:tc>
      </w:tr>
    </w:tbl>
    <w:p w:rsidR="007105FC" w:rsidRPr="003563B5" w:rsidRDefault="007105FC" w:rsidP="007105FC">
      <w:pPr>
        <w:rPr>
          <w:rFonts w:cstheme="minorHAnsi"/>
        </w:rPr>
      </w:pPr>
    </w:p>
    <w:p w:rsidR="00984390" w:rsidRPr="003563B5" w:rsidRDefault="00984390" w:rsidP="00984390">
      <w:pPr>
        <w:pStyle w:val="Brezrazmikov"/>
        <w:rPr>
          <w:rFonts w:cstheme="minorHAnsi"/>
        </w:rPr>
      </w:pPr>
    </w:p>
    <w:p w:rsidR="00984390" w:rsidRPr="003563B5" w:rsidRDefault="00984390" w:rsidP="00984390">
      <w:pPr>
        <w:pStyle w:val="Brezrazmikov"/>
        <w:rPr>
          <w:rFonts w:cstheme="minorHAnsi"/>
        </w:rPr>
      </w:pPr>
    </w:p>
    <w:tbl>
      <w:tblPr>
        <w:tblStyle w:val="Tabelamrea"/>
        <w:tblW w:w="9923" w:type="dxa"/>
        <w:tblInd w:w="108" w:type="dxa"/>
        <w:tblLook w:val="04A0" w:firstRow="1" w:lastRow="0" w:firstColumn="1" w:lastColumn="0" w:noHBand="0" w:noVBand="1"/>
      </w:tblPr>
      <w:tblGrid>
        <w:gridCol w:w="9923"/>
      </w:tblGrid>
      <w:tr w:rsidR="00984390" w:rsidRPr="003563B5" w:rsidTr="00AA4828">
        <w:trPr>
          <w:trHeight w:val="391"/>
        </w:trPr>
        <w:tc>
          <w:tcPr>
            <w:tcW w:w="9923" w:type="dxa"/>
            <w:tcBorders>
              <w:top w:val="thickThinMediumGap" w:sz="18" w:space="0" w:color="FF0000"/>
              <w:left w:val="thickThinMediumGap" w:sz="18" w:space="0" w:color="FF0000"/>
              <w:bottom w:val="thickThinMediumGap" w:sz="18" w:space="0" w:color="FF0000"/>
              <w:right w:val="thickThinMediumGap" w:sz="18" w:space="0" w:color="FF0000"/>
            </w:tcBorders>
          </w:tcPr>
          <w:p w:rsidR="00984390" w:rsidRPr="003563B5" w:rsidRDefault="008D4177" w:rsidP="00AA4828">
            <w:pPr>
              <w:pStyle w:val="Naslov2"/>
              <w:outlineLvl w:val="1"/>
              <w:rPr>
                <w:rFonts w:asciiTheme="minorHAnsi" w:hAnsiTheme="minorHAnsi" w:cstheme="minorHAnsi"/>
              </w:rPr>
            </w:pPr>
            <w:bookmarkStart w:id="7" w:name="_Toc305430298"/>
            <w:bookmarkStart w:id="8" w:name="_Toc305492303"/>
            <w:bookmarkStart w:id="9" w:name="_Toc309304556"/>
            <w:r w:rsidRPr="003563B5">
              <w:rPr>
                <w:rFonts w:asciiTheme="minorHAnsi" w:hAnsiTheme="minorHAnsi" w:cstheme="minorHAnsi"/>
                <w:sz w:val="32"/>
              </w:rPr>
              <w:t>S</w:t>
            </w:r>
            <w:r w:rsidR="00984390" w:rsidRPr="003563B5">
              <w:rPr>
                <w:rFonts w:asciiTheme="minorHAnsi" w:hAnsiTheme="minorHAnsi" w:cstheme="minorHAnsi"/>
                <w:sz w:val="32"/>
              </w:rPr>
              <w:t>plošni cilji matematike</w:t>
            </w:r>
            <w:bookmarkEnd w:id="7"/>
            <w:bookmarkEnd w:id="8"/>
            <w:bookmarkEnd w:id="9"/>
          </w:p>
        </w:tc>
      </w:tr>
    </w:tbl>
    <w:p w:rsidR="00984390" w:rsidRPr="003563B5" w:rsidRDefault="00984390" w:rsidP="00984390">
      <w:pPr>
        <w:pStyle w:val="Brezrazmikov"/>
        <w:rPr>
          <w:rFonts w:cstheme="minorHAnsi"/>
        </w:rPr>
      </w:pPr>
    </w:p>
    <w:p w:rsidR="00984390" w:rsidRPr="003563B5" w:rsidRDefault="00984390" w:rsidP="00984390">
      <w:pPr>
        <w:spacing w:after="0"/>
        <w:rPr>
          <w:rFonts w:cstheme="minorHAnsi"/>
        </w:rPr>
      </w:pPr>
      <w:r w:rsidRPr="003563B5">
        <w:rPr>
          <w:rFonts w:cstheme="minorHAnsi"/>
        </w:rPr>
        <w:t>Doseganje cim višje stopnje matematične pismenosti udeležencev izobraževanja:</w:t>
      </w:r>
    </w:p>
    <w:p w:rsidR="00984390" w:rsidRPr="003563B5" w:rsidRDefault="00984390" w:rsidP="00984390">
      <w:pPr>
        <w:pStyle w:val="Odstavekseznama"/>
        <w:rPr>
          <w:rFonts w:cstheme="minorHAnsi"/>
          <w:b/>
        </w:rPr>
      </w:pPr>
      <w:r w:rsidRPr="003563B5">
        <w:rPr>
          <w:rFonts w:cstheme="minorHAnsi"/>
        </w:rPr>
        <w:t>poznavanje, razumevanje in suvereno delo s številskimi in geometrijskimi pojmi, operacijami ter odnosi med njimi;</w:t>
      </w:r>
    </w:p>
    <w:p w:rsidR="00984390" w:rsidRPr="003563B5" w:rsidRDefault="00984390" w:rsidP="00984390">
      <w:pPr>
        <w:pStyle w:val="Odstavekseznama"/>
        <w:rPr>
          <w:rFonts w:cstheme="minorHAnsi"/>
          <w:b/>
        </w:rPr>
      </w:pPr>
      <w:r w:rsidRPr="003563B5">
        <w:rPr>
          <w:rFonts w:cstheme="minorHAnsi"/>
        </w:rPr>
        <w:t>razumevanje informacij, ki so podane z matematičnimi sredstvi (diagrami, tabelami, obrazci) ter uporabo matematike in matematičnih sredstev pri komuniciranju;</w:t>
      </w:r>
    </w:p>
    <w:p w:rsidR="00984390" w:rsidRPr="003563B5" w:rsidRDefault="00984390" w:rsidP="00984390">
      <w:pPr>
        <w:pStyle w:val="Odstavekseznama"/>
        <w:rPr>
          <w:rFonts w:cstheme="minorHAnsi"/>
          <w:b/>
        </w:rPr>
      </w:pPr>
      <w:r w:rsidRPr="003563B5">
        <w:rPr>
          <w:rFonts w:cstheme="minorHAnsi"/>
        </w:rPr>
        <w:t>zmožnost specifičnega dojemanja in razlaganja različnih pojavov ter interpretacije resničnosti;</w:t>
      </w:r>
    </w:p>
    <w:p w:rsidR="00984390" w:rsidRPr="003563B5" w:rsidRDefault="00984390" w:rsidP="00984390">
      <w:pPr>
        <w:pStyle w:val="Odstavekseznama"/>
        <w:rPr>
          <w:rFonts w:cstheme="minorHAnsi"/>
          <w:b/>
        </w:rPr>
      </w:pPr>
      <w:r w:rsidRPr="003563B5">
        <w:rPr>
          <w:rFonts w:cstheme="minorHAnsi"/>
        </w:rPr>
        <w:lastRenderedPageBreak/>
        <w:t>zmožnost reševanja matematičnih problemov in zmožnost kritične uporabe matematičnih pojmov, sredstev, tehnoloških orodij in modelov na drugih področjih;</w:t>
      </w:r>
    </w:p>
    <w:p w:rsidR="00984390" w:rsidRPr="003563B5" w:rsidRDefault="00984390" w:rsidP="00984390">
      <w:pPr>
        <w:pStyle w:val="Odstavekseznama"/>
        <w:rPr>
          <w:rFonts w:cstheme="minorHAnsi"/>
          <w:b/>
        </w:rPr>
      </w:pPr>
      <w:r w:rsidRPr="003563B5">
        <w:rPr>
          <w:rFonts w:cstheme="minorHAnsi"/>
        </w:rPr>
        <w:t>pozitiven odnos do matematičnih znanj, učenja in uporabe matematike ter zavedanje pomembnosti matematike kot kulturne vrednote.</w:t>
      </w:r>
    </w:p>
    <w:p w:rsidR="00984390" w:rsidRPr="003563B5" w:rsidRDefault="00984390" w:rsidP="00984390">
      <w:pPr>
        <w:rPr>
          <w:rFonts w:cstheme="minorHAnsi"/>
        </w:rPr>
      </w:pPr>
      <w:r w:rsidRPr="003563B5">
        <w:rPr>
          <w:rFonts w:cstheme="minorHAnsi"/>
        </w:rPr>
        <w:t>Razvijanje in usvojitev matematičnih znanj, ki so potrebna za uspešno učenje drugih predmetov in uspešno opravljanje dejavnosti znotraj stroke, v kateri se dijaki izobražujejo.</w:t>
      </w:r>
    </w:p>
    <w:p w:rsidR="00984390" w:rsidRPr="003563B5" w:rsidRDefault="00984390" w:rsidP="00984390">
      <w:pPr>
        <w:spacing w:after="0"/>
        <w:rPr>
          <w:rFonts w:cstheme="minorHAnsi"/>
        </w:rPr>
      </w:pPr>
      <w:r w:rsidRPr="003563B5">
        <w:rPr>
          <w:rFonts w:cstheme="minorHAnsi"/>
        </w:rPr>
        <w:t>Razvijanje abstraktnega in deduktivnega matematičnega mišljenja, kar je pomembno za nadaljnje izobraževanje.</w:t>
      </w:r>
    </w:p>
    <w:p w:rsidR="00984390" w:rsidRPr="003563B5" w:rsidRDefault="00984390" w:rsidP="00984390">
      <w:pPr>
        <w:spacing w:after="0"/>
        <w:rPr>
          <w:rFonts w:cstheme="minorHAnsi"/>
          <w:b/>
        </w:rPr>
      </w:pPr>
    </w:p>
    <w:p w:rsidR="00984390" w:rsidRPr="003563B5" w:rsidRDefault="00984390" w:rsidP="00984390">
      <w:pPr>
        <w:spacing w:after="0"/>
        <w:rPr>
          <w:rFonts w:cstheme="minorHAnsi"/>
          <w:b/>
        </w:rPr>
      </w:pPr>
    </w:p>
    <w:tbl>
      <w:tblPr>
        <w:tblStyle w:val="Tabelamrea"/>
        <w:tblW w:w="9923" w:type="dxa"/>
        <w:tblInd w:w="108" w:type="dxa"/>
        <w:tblLook w:val="04A0" w:firstRow="1" w:lastRow="0" w:firstColumn="1" w:lastColumn="0" w:noHBand="0" w:noVBand="1"/>
      </w:tblPr>
      <w:tblGrid>
        <w:gridCol w:w="9923"/>
      </w:tblGrid>
      <w:tr w:rsidR="00984390" w:rsidRPr="003563B5" w:rsidTr="00AA4828">
        <w:trPr>
          <w:trHeight w:val="391"/>
        </w:trPr>
        <w:tc>
          <w:tcPr>
            <w:tcW w:w="9923" w:type="dxa"/>
            <w:tcBorders>
              <w:top w:val="thickThinMediumGap" w:sz="18" w:space="0" w:color="FF0000"/>
              <w:left w:val="thickThinMediumGap" w:sz="18" w:space="0" w:color="FF0000"/>
              <w:bottom w:val="thickThinMediumGap" w:sz="18" w:space="0" w:color="FF0000"/>
              <w:right w:val="thickThinMediumGap" w:sz="18" w:space="0" w:color="FF0000"/>
            </w:tcBorders>
          </w:tcPr>
          <w:p w:rsidR="00984390" w:rsidRPr="003563B5" w:rsidRDefault="008D4177" w:rsidP="00AA4828">
            <w:pPr>
              <w:pStyle w:val="Naslov2"/>
              <w:outlineLvl w:val="1"/>
              <w:rPr>
                <w:rFonts w:asciiTheme="minorHAnsi" w:hAnsiTheme="minorHAnsi" w:cstheme="minorHAnsi"/>
              </w:rPr>
            </w:pPr>
            <w:bookmarkStart w:id="10" w:name="_Toc305430299"/>
            <w:bookmarkStart w:id="11" w:name="_Toc305492304"/>
            <w:bookmarkStart w:id="12" w:name="_Toc309304557"/>
            <w:r w:rsidRPr="003563B5">
              <w:rPr>
                <w:rFonts w:asciiTheme="minorHAnsi" w:hAnsiTheme="minorHAnsi" w:cstheme="minorHAnsi"/>
                <w:sz w:val="32"/>
              </w:rPr>
              <w:t>M</w:t>
            </w:r>
            <w:r w:rsidR="00984390" w:rsidRPr="003563B5">
              <w:rPr>
                <w:rFonts w:asciiTheme="minorHAnsi" w:hAnsiTheme="minorHAnsi" w:cstheme="minorHAnsi"/>
                <w:sz w:val="32"/>
              </w:rPr>
              <w:t>atematične kompetence</w:t>
            </w:r>
            <w:bookmarkEnd w:id="10"/>
            <w:bookmarkEnd w:id="11"/>
            <w:bookmarkEnd w:id="12"/>
            <w:r w:rsidR="00984390" w:rsidRPr="003563B5">
              <w:rPr>
                <w:rFonts w:asciiTheme="minorHAnsi" w:hAnsiTheme="minorHAnsi" w:cstheme="minorHAnsi"/>
                <w:sz w:val="32"/>
              </w:rPr>
              <w:t xml:space="preserve"> </w:t>
            </w:r>
          </w:p>
        </w:tc>
      </w:tr>
    </w:tbl>
    <w:p w:rsidR="00984390" w:rsidRPr="003563B5" w:rsidRDefault="00984390" w:rsidP="00984390">
      <w:pPr>
        <w:spacing w:after="0"/>
        <w:rPr>
          <w:rFonts w:cstheme="minorHAnsi"/>
        </w:rPr>
      </w:pPr>
    </w:p>
    <w:p w:rsidR="00984390" w:rsidRPr="003563B5" w:rsidRDefault="00984390" w:rsidP="00984390">
      <w:pPr>
        <w:pStyle w:val="Odstavekseznama"/>
        <w:rPr>
          <w:rFonts w:cstheme="minorHAnsi"/>
          <w:b/>
        </w:rPr>
      </w:pPr>
      <w:r w:rsidRPr="003563B5">
        <w:rPr>
          <w:rFonts w:cstheme="minorHAnsi"/>
        </w:rPr>
        <w:t>Razumevanje in zmožnost za uporabljanje osnovnih matematičnih pojmov, odnosov med njimi in izvajanje postopkov.</w:t>
      </w:r>
    </w:p>
    <w:p w:rsidR="00984390" w:rsidRPr="003563B5" w:rsidRDefault="00984390" w:rsidP="00984390">
      <w:pPr>
        <w:pStyle w:val="Odstavekseznama"/>
        <w:rPr>
          <w:rFonts w:cstheme="minorHAnsi"/>
          <w:b/>
        </w:rPr>
      </w:pPr>
      <w:r w:rsidRPr="003563B5">
        <w:rPr>
          <w:rFonts w:cstheme="minorHAnsi"/>
        </w:rPr>
        <w:t>Zmožnost za raziskovanje in reševanje matematičnih problemov.</w:t>
      </w:r>
    </w:p>
    <w:p w:rsidR="00984390" w:rsidRPr="003563B5" w:rsidRDefault="00984390" w:rsidP="00984390">
      <w:pPr>
        <w:pStyle w:val="Odstavekseznama"/>
        <w:rPr>
          <w:rFonts w:cstheme="minorHAnsi"/>
          <w:b/>
        </w:rPr>
      </w:pPr>
      <w:r w:rsidRPr="003563B5">
        <w:rPr>
          <w:rFonts w:cstheme="minorHAnsi"/>
        </w:rPr>
        <w:t xml:space="preserve">Zmožnost za generaliziranje in abstrahiranje ter reševanje problemov na splošni ali abstraktni ravni. </w:t>
      </w:r>
    </w:p>
    <w:p w:rsidR="00984390" w:rsidRPr="003563B5" w:rsidRDefault="00984390" w:rsidP="00984390">
      <w:pPr>
        <w:pStyle w:val="Odstavekseznama"/>
        <w:rPr>
          <w:rFonts w:cstheme="minorHAnsi"/>
          <w:b/>
        </w:rPr>
      </w:pPr>
      <w:r w:rsidRPr="003563B5">
        <w:rPr>
          <w:rFonts w:cstheme="minorHAnsi"/>
        </w:rPr>
        <w:t>Zmožnost za interpretiranje in kritično presojo pri uporabljanju matematike na strokovnih in drugih področjih.</w:t>
      </w:r>
    </w:p>
    <w:p w:rsidR="00984390" w:rsidRPr="003563B5" w:rsidRDefault="00984390" w:rsidP="00984390">
      <w:pPr>
        <w:pStyle w:val="Odstavekseznama"/>
        <w:rPr>
          <w:rFonts w:cstheme="minorHAnsi"/>
          <w:b/>
        </w:rPr>
      </w:pPr>
      <w:r w:rsidRPr="003563B5">
        <w:rPr>
          <w:rFonts w:cstheme="minorHAnsi"/>
        </w:rPr>
        <w:t xml:space="preserve">Zmožnost za uporabljanje matematičnih orodij pri sporazumevanju. </w:t>
      </w:r>
    </w:p>
    <w:p w:rsidR="00984390" w:rsidRPr="003563B5" w:rsidRDefault="00984390" w:rsidP="00984390">
      <w:pPr>
        <w:pStyle w:val="Odstavekseznama"/>
        <w:rPr>
          <w:rFonts w:cstheme="minorHAnsi"/>
          <w:b/>
        </w:rPr>
      </w:pPr>
      <w:r w:rsidRPr="003563B5">
        <w:rPr>
          <w:rFonts w:cstheme="minorHAnsi"/>
        </w:rPr>
        <w:t>Zmožnost za uporabljanje tehnologije pri izvajanju matematičnih postopkov ter pri raziskovanju in reševanju matematičnih problemov.</w:t>
      </w:r>
    </w:p>
    <w:p w:rsidR="00984390" w:rsidRPr="003563B5" w:rsidRDefault="00984390" w:rsidP="00984390">
      <w:pPr>
        <w:pStyle w:val="Odstavekseznama"/>
        <w:rPr>
          <w:rFonts w:cstheme="minorHAnsi"/>
          <w:b/>
        </w:rPr>
      </w:pPr>
      <w:r w:rsidRPr="003563B5">
        <w:rPr>
          <w:rFonts w:cstheme="minorHAnsi"/>
        </w:rPr>
        <w:t>Zmožnost za zbiranje, organiziranje in analiziranje podatkov.</w:t>
      </w:r>
    </w:p>
    <w:p w:rsidR="00984390" w:rsidRPr="003563B5" w:rsidRDefault="00984390" w:rsidP="00984390">
      <w:pPr>
        <w:pStyle w:val="Odstavekseznama"/>
        <w:rPr>
          <w:rFonts w:cstheme="minorHAnsi"/>
          <w:b/>
        </w:rPr>
      </w:pPr>
      <w:r w:rsidRPr="003563B5">
        <w:rPr>
          <w:rFonts w:cstheme="minorHAnsi"/>
        </w:rPr>
        <w:t xml:space="preserve">Zmožnost za načrtovanje in organiziranje delovnih postopkov. </w:t>
      </w:r>
    </w:p>
    <w:p w:rsidR="00984390" w:rsidRPr="003563B5" w:rsidRDefault="00984390" w:rsidP="00984390">
      <w:pPr>
        <w:pStyle w:val="Odstavekseznama"/>
        <w:rPr>
          <w:rFonts w:cstheme="minorHAnsi"/>
          <w:b/>
        </w:rPr>
      </w:pPr>
      <w:r w:rsidRPr="003563B5">
        <w:rPr>
          <w:rFonts w:cstheme="minorHAnsi"/>
        </w:rPr>
        <w:t>Zmožnost za sodelovanje in delo v timu.</w:t>
      </w:r>
    </w:p>
    <w:p w:rsidR="00984390" w:rsidRPr="003563B5" w:rsidRDefault="00984390" w:rsidP="00984390">
      <w:pPr>
        <w:pStyle w:val="Odstavekseznama"/>
        <w:rPr>
          <w:rFonts w:cstheme="minorHAnsi"/>
          <w:b/>
        </w:rPr>
      </w:pPr>
      <w:r w:rsidRPr="003563B5">
        <w:rPr>
          <w:rFonts w:cstheme="minorHAnsi"/>
        </w:rPr>
        <w:t>Odgovornost za lastno znanje in zmožnost samostojnega učenja matematičnih znanj.</w:t>
      </w:r>
    </w:p>
    <w:p w:rsidR="00984390" w:rsidRPr="003563B5" w:rsidRDefault="00984390" w:rsidP="00984390">
      <w:pPr>
        <w:pStyle w:val="Odstavekseznama"/>
        <w:rPr>
          <w:rFonts w:cstheme="minorHAnsi"/>
          <w:b/>
        </w:rPr>
      </w:pPr>
      <w:r w:rsidRPr="003563B5">
        <w:rPr>
          <w:rFonts w:cstheme="minorHAnsi"/>
        </w:rPr>
        <w:t xml:space="preserve">Sprejemanje in doživljanje matematike kot kulturne vrednote. </w:t>
      </w:r>
    </w:p>
    <w:p w:rsidR="00984390" w:rsidRPr="003563B5" w:rsidRDefault="00984390" w:rsidP="00984390">
      <w:pPr>
        <w:pStyle w:val="Odstavekseznama"/>
        <w:rPr>
          <w:rFonts w:cstheme="minorHAnsi"/>
          <w:b/>
        </w:rPr>
      </w:pPr>
      <w:r w:rsidRPr="003563B5">
        <w:rPr>
          <w:rFonts w:cstheme="minorHAnsi"/>
        </w:rPr>
        <w:t>Zaupanje v lastne matematične sposobnosti in razvijanje pozitivne samopodobe.</w:t>
      </w:r>
    </w:p>
    <w:p w:rsidR="00984390" w:rsidRPr="003563B5" w:rsidRDefault="00984390" w:rsidP="00984390">
      <w:pPr>
        <w:spacing w:after="0"/>
        <w:rPr>
          <w:rFonts w:cstheme="minorHAnsi"/>
        </w:rPr>
      </w:pPr>
    </w:p>
    <w:p w:rsidR="00984390" w:rsidRPr="003563B5" w:rsidRDefault="00984390" w:rsidP="00984390">
      <w:pPr>
        <w:spacing w:after="0"/>
        <w:rPr>
          <w:rFonts w:cstheme="minorHAnsi"/>
        </w:rPr>
      </w:pPr>
    </w:p>
    <w:tbl>
      <w:tblPr>
        <w:tblStyle w:val="Tabelamrea"/>
        <w:tblW w:w="9923" w:type="dxa"/>
        <w:tblInd w:w="108" w:type="dxa"/>
        <w:tblLook w:val="04A0" w:firstRow="1" w:lastRow="0" w:firstColumn="1" w:lastColumn="0" w:noHBand="0" w:noVBand="1"/>
      </w:tblPr>
      <w:tblGrid>
        <w:gridCol w:w="9923"/>
      </w:tblGrid>
      <w:tr w:rsidR="00984390" w:rsidRPr="003563B5" w:rsidTr="00AA4828">
        <w:trPr>
          <w:trHeight w:val="391"/>
        </w:trPr>
        <w:tc>
          <w:tcPr>
            <w:tcW w:w="9923" w:type="dxa"/>
            <w:tcBorders>
              <w:top w:val="thickThinMediumGap" w:sz="18" w:space="0" w:color="FF0000"/>
              <w:left w:val="thickThinMediumGap" w:sz="18" w:space="0" w:color="FF0000"/>
              <w:bottom w:val="thickThinMediumGap" w:sz="18" w:space="0" w:color="FF0000"/>
              <w:right w:val="thickThinMediumGap" w:sz="18" w:space="0" w:color="FF0000"/>
            </w:tcBorders>
          </w:tcPr>
          <w:p w:rsidR="00984390" w:rsidRPr="003563B5" w:rsidRDefault="008D4177" w:rsidP="00AA4828">
            <w:pPr>
              <w:pStyle w:val="Naslov2"/>
              <w:outlineLvl w:val="1"/>
              <w:rPr>
                <w:rFonts w:asciiTheme="minorHAnsi" w:hAnsiTheme="minorHAnsi" w:cstheme="minorHAnsi"/>
              </w:rPr>
            </w:pPr>
            <w:bookmarkStart w:id="13" w:name="_Toc305430300"/>
            <w:bookmarkStart w:id="14" w:name="_Toc305492305"/>
            <w:bookmarkStart w:id="15" w:name="_Toc309304558"/>
            <w:r w:rsidRPr="003563B5">
              <w:rPr>
                <w:rFonts w:asciiTheme="minorHAnsi" w:hAnsiTheme="minorHAnsi" w:cstheme="minorHAnsi"/>
                <w:sz w:val="32"/>
              </w:rPr>
              <w:t>K</w:t>
            </w:r>
            <w:r w:rsidR="00984390" w:rsidRPr="003563B5">
              <w:rPr>
                <w:rFonts w:asciiTheme="minorHAnsi" w:hAnsiTheme="minorHAnsi" w:cstheme="minorHAnsi"/>
                <w:sz w:val="32"/>
              </w:rPr>
              <w:t>riteriji ocenjevanja</w:t>
            </w:r>
            <w:bookmarkEnd w:id="13"/>
            <w:bookmarkEnd w:id="14"/>
            <w:bookmarkEnd w:id="15"/>
            <w:r w:rsidR="00984390" w:rsidRPr="003563B5">
              <w:rPr>
                <w:rFonts w:asciiTheme="minorHAnsi" w:hAnsiTheme="minorHAnsi" w:cstheme="minorHAnsi"/>
                <w:sz w:val="32"/>
              </w:rPr>
              <w:t xml:space="preserve"> </w:t>
            </w:r>
          </w:p>
        </w:tc>
      </w:tr>
    </w:tbl>
    <w:p w:rsidR="00984390" w:rsidRPr="003563B5" w:rsidRDefault="00984390" w:rsidP="00984390">
      <w:pPr>
        <w:spacing w:after="0"/>
        <w:rPr>
          <w:rFonts w:cstheme="minorHAnsi"/>
        </w:rPr>
      </w:pPr>
    </w:p>
    <w:p w:rsidR="00984390" w:rsidRPr="003563B5" w:rsidRDefault="00984390" w:rsidP="00984390">
      <w:pPr>
        <w:rPr>
          <w:rFonts w:cstheme="minorHAnsi"/>
          <w:b/>
        </w:rPr>
      </w:pPr>
      <w:r w:rsidRPr="003563B5">
        <w:rPr>
          <w:rFonts w:cstheme="minorHAnsi"/>
          <w:b/>
        </w:rPr>
        <w:t>Oblike preverjanja znanja za oceno</w:t>
      </w:r>
    </w:p>
    <w:p w:rsidR="00984390" w:rsidRPr="003563B5" w:rsidRDefault="00984390" w:rsidP="00FF1CDA">
      <w:pPr>
        <w:spacing w:after="0"/>
        <w:rPr>
          <w:rFonts w:cstheme="minorHAnsi"/>
          <w:b/>
        </w:rPr>
      </w:pPr>
      <w:r w:rsidRPr="003563B5">
        <w:rPr>
          <w:rFonts w:cstheme="minorHAnsi"/>
          <w:spacing w:val="-15"/>
        </w:rPr>
        <w:t>Pri matematiki v skladu z učnim načrtom v vsakem ocenjevalnem obdobju dijaki pišejo vsaj eno š</w:t>
      </w:r>
      <w:r w:rsidRPr="003563B5">
        <w:rPr>
          <w:rFonts w:cstheme="minorHAnsi"/>
        </w:rPr>
        <w:t xml:space="preserve">olsko nalogo — to je naloga za pisno preverjanje znanja, ki traja vsaj eno šolsko uro in jo pišejo vsi učenci (razen opravičeno odsotnih). </w:t>
      </w:r>
    </w:p>
    <w:p w:rsidR="00984390" w:rsidRPr="003563B5" w:rsidRDefault="00984390" w:rsidP="00FF1CDA">
      <w:pPr>
        <w:spacing w:after="0"/>
        <w:rPr>
          <w:rFonts w:cstheme="minorHAnsi"/>
          <w:b/>
        </w:rPr>
      </w:pPr>
      <w:r w:rsidRPr="003563B5">
        <w:rPr>
          <w:rFonts w:cstheme="minorHAnsi"/>
        </w:rPr>
        <w:t xml:space="preserve">Poleg tega dijaki v vsakem ocenjevalnem obdobju lahko pišejo tudi še dodatno pisno nalogo (kontrolko), ki lahko traja eno šolsko uro ali manj in lahko zajema vse ali tudi le nekatere učence oddelka. </w:t>
      </w:r>
    </w:p>
    <w:p w:rsidR="00984390" w:rsidRPr="003563B5" w:rsidRDefault="00984390" w:rsidP="00FF1CDA">
      <w:pPr>
        <w:rPr>
          <w:rFonts w:cstheme="minorHAnsi"/>
          <w:b/>
          <w:spacing w:val="-15"/>
        </w:rPr>
      </w:pPr>
      <w:r w:rsidRPr="003563B5">
        <w:rPr>
          <w:rFonts w:cstheme="minorHAnsi"/>
        </w:rPr>
        <w:t xml:space="preserve">Vsak dijak mora biti v šolskem letu vsaj enkrat ustno </w:t>
      </w:r>
      <w:r w:rsidRPr="003563B5">
        <w:rPr>
          <w:rFonts w:cstheme="minorHAnsi"/>
          <w:spacing w:val="-15"/>
        </w:rPr>
        <w:t>vprašan za oceno.</w:t>
      </w:r>
    </w:p>
    <w:p w:rsidR="00984390" w:rsidRPr="003563B5" w:rsidRDefault="00984390" w:rsidP="00FF1CDA">
      <w:pPr>
        <w:spacing w:after="0"/>
        <w:rPr>
          <w:rFonts w:cstheme="minorHAnsi"/>
          <w:b/>
        </w:rPr>
      </w:pPr>
      <w:r w:rsidRPr="003563B5">
        <w:rPr>
          <w:rFonts w:cstheme="minorHAnsi"/>
          <w:b/>
        </w:rPr>
        <w:t>Dovoljeni pripomočki</w:t>
      </w:r>
    </w:p>
    <w:p w:rsidR="00FF1CDA" w:rsidRPr="003563B5" w:rsidRDefault="00984390" w:rsidP="00FF1CDA">
      <w:pPr>
        <w:spacing w:after="0"/>
        <w:rPr>
          <w:rFonts w:cstheme="minorHAnsi"/>
          <w:spacing w:val="-19"/>
        </w:rPr>
      </w:pPr>
      <w:r w:rsidRPr="003563B5">
        <w:rPr>
          <w:rFonts w:cstheme="minorHAnsi"/>
        </w:rPr>
        <w:t xml:space="preserve">Pri ustnem in pisnem preverjanju znanja iz matematike lahko dijak uporablja naslednje </w:t>
      </w:r>
      <w:r w:rsidRPr="003563B5">
        <w:rPr>
          <w:rFonts w:cstheme="minorHAnsi"/>
          <w:spacing w:val="-19"/>
        </w:rPr>
        <w:t>pripomočke:</w:t>
      </w:r>
    </w:p>
    <w:p w:rsidR="00984390" w:rsidRPr="003563B5" w:rsidRDefault="00984390" w:rsidP="00FF1CDA">
      <w:pPr>
        <w:pStyle w:val="Odstavekseznama"/>
        <w:numPr>
          <w:ilvl w:val="0"/>
          <w:numId w:val="2"/>
        </w:numPr>
        <w:rPr>
          <w:rFonts w:cstheme="minorHAnsi"/>
          <w:b/>
        </w:rPr>
      </w:pPr>
      <w:r w:rsidRPr="003563B5">
        <w:rPr>
          <w:rFonts w:cstheme="minorHAnsi"/>
        </w:rPr>
        <w:t>geometrijsko orodje in pisalni pribor,</w:t>
      </w:r>
    </w:p>
    <w:p w:rsidR="00984390" w:rsidRPr="003563B5" w:rsidRDefault="00984390" w:rsidP="00984390">
      <w:pPr>
        <w:pStyle w:val="Odstavekseznama"/>
        <w:rPr>
          <w:rFonts w:cstheme="minorHAnsi"/>
          <w:b/>
          <w:spacing w:val="-14"/>
        </w:rPr>
      </w:pPr>
      <w:r w:rsidRPr="003563B5">
        <w:rPr>
          <w:rFonts w:cstheme="minorHAnsi"/>
        </w:rPr>
        <w:t>kalkulator s standardnimi zmogljivostmi (v skladu s katalogom za splošno oziroma poklicno maturo),</w:t>
      </w:r>
    </w:p>
    <w:p w:rsidR="00984390" w:rsidRPr="003563B5" w:rsidRDefault="00984390" w:rsidP="00984390">
      <w:pPr>
        <w:pStyle w:val="Odstavekseznama"/>
        <w:rPr>
          <w:rFonts w:cstheme="minorHAnsi"/>
          <w:b/>
          <w:spacing w:val="-14"/>
        </w:rPr>
      </w:pPr>
      <w:r w:rsidRPr="003563B5">
        <w:rPr>
          <w:rFonts w:cstheme="minorHAnsi"/>
        </w:rPr>
        <w:lastRenderedPageBreak/>
        <w:t xml:space="preserve">v 3. in 4. letniku lahko učenci uporabljajo standardno zbirko formul, ki jo predpisuje katalog za splošno oziroma poklicno </w:t>
      </w:r>
      <w:r w:rsidRPr="003563B5">
        <w:rPr>
          <w:rFonts w:cstheme="minorHAnsi"/>
          <w:spacing w:val="-14"/>
        </w:rPr>
        <w:t>maturo (v dogovoru z učiteljem),</w:t>
      </w:r>
    </w:p>
    <w:p w:rsidR="00984390" w:rsidRPr="003563B5" w:rsidRDefault="00984390" w:rsidP="00FF1CDA">
      <w:pPr>
        <w:pStyle w:val="Odstavekseznama"/>
        <w:spacing w:after="240"/>
        <w:rPr>
          <w:rFonts w:cstheme="minorHAnsi"/>
          <w:b/>
          <w:spacing w:val="-14"/>
        </w:rPr>
      </w:pPr>
      <w:r w:rsidRPr="003563B5">
        <w:rPr>
          <w:rFonts w:cstheme="minorHAnsi"/>
        </w:rPr>
        <w:t xml:space="preserve">v dogovoru z učiteljem je lahko pri določenih poglavjih dovoljeno uporabljati tudi druge </w:t>
      </w:r>
      <w:r w:rsidRPr="003563B5">
        <w:rPr>
          <w:rFonts w:cstheme="minorHAnsi"/>
          <w:spacing w:val="-15"/>
        </w:rPr>
        <w:t>zbirke formul oziroma tabele.</w:t>
      </w:r>
    </w:p>
    <w:p w:rsidR="00984390" w:rsidRPr="003563B5" w:rsidRDefault="00984390" w:rsidP="00FF1CDA">
      <w:pPr>
        <w:spacing w:after="0"/>
        <w:rPr>
          <w:rFonts w:cstheme="minorHAnsi"/>
          <w:b/>
        </w:rPr>
      </w:pPr>
      <w:r w:rsidRPr="003563B5">
        <w:rPr>
          <w:rFonts w:cstheme="minorHAnsi"/>
          <w:b/>
        </w:rPr>
        <w:t>Kriteriji za dosego ocen</w:t>
      </w:r>
    </w:p>
    <w:p w:rsidR="00984390" w:rsidRPr="003563B5" w:rsidRDefault="00984390" w:rsidP="00FF1CDA">
      <w:pPr>
        <w:spacing w:after="0"/>
        <w:rPr>
          <w:rFonts w:cstheme="minorHAnsi"/>
          <w:b/>
          <w:spacing w:val="-17"/>
        </w:rPr>
      </w:pPr>
      <w:r w:rsidRPr="003563B5">
        <w:rPr>
          <w:rFonts w:cstheme="minorHAnsi"/>
        </w:rPr>
        <w:t xml:space="preserve">Dijak, ki je dosegel pri pisnem preverjanju znanja  </w:t>
      </w:r>
      <w:r w:rsidRPr="003563B5">
        <w:rPr>
          <w:rFonts w:cstheme="minorHAnsi"/>
          <w:i/>
          <w:iCs/>
        </w:rPr>
        <w:t xml:space="preserve">t  </w:t>
      </w:r>
      <w:r w:rsidRPr="003563B5">
        <w:rPr>
          <w:rFonts w:cstheme="minorHAnsi"/>
        </w:rPr>
        <w:t xml:space="preserve">odstotkov vseh možnih točk, dobi </w:t>
      </w:r>
      <w:r w:rsidRPr="003563B5">
        <w:rPr>
          <w:rFonts w:cstheme="minorHAnsi"/>
          <w:spacing w:val="-17"/>
        </w:rPr>
        <w:t>naslednjo oceno:</w:t>
      </w:r>
    </w:p>
    <w:p w:rsidR="00984390" w:rsidRPr="003563B5" w:rsidRDefault="00984390" w:rsidP="00FF1CDA">
      <w:pPr>
        <w:spacing w:after="0"/>
        <w:rPr>
          <w:rFonts w:cstheme="minorHAnsi"/>
          <w:b/>
        </w:rPr>
      </w:pPr>
      <w:r w:rsidRPr="003563B5">
        <w:rPr>
          <w:rFonts w:cstheme="minorHAnsi"/>
        </w:rPr>
        <w:t xml:space="preserve">Če je 0  ≤ </w:t>
      </w:r>
      <w:r w:rsidRPr="003563B5">
        <w:rPr>
          <w:rFonts w:cstheme="minorHAnsi"/>
          <w:i/>
        </w:rPr>
        <w:t>t</w:t>
      </w:r>
      <w:r w:rsidRPr="003563B5">
        <w:rPr>
          <w:rFonts w:cstheme="minorHAnsi"/>
        </w:rPr>
        <w:t xml:space="preserve">  &lt; 45, dobi oceno nezadostno (1) </w:t>
      </w:r>
    </w:p>
    <w:p w:rsidR="00984390" w:rsidRPr="003563B5" w:rsidRDefault="00984390" w:rsidP="00FF1CDA">
      <w:pPr>
        <w:spacing w:after="0"/>
        <w:rPr>
          <w:rFonts w:cstheme="minorHAnsi"/>
          <w:b/>
        </w:rPr>
      </w:pPr>
      <w:r w:rsidRPr="003563B5">
        <w:rPr>
          <w:rFonts w:cstheme="minorHAnsi"/>
          <w:spacing w:val="-6"/>
        </w:rPr>
        <w:t>Č</w:t>
      </w:r>
      <w:r w:rsidRPr="003563B5">
        <w:rPr>
          <w:rFonts w:cstheme="minorHAnsi"/>
        </w:rPr>
        <w:t xml:space="preserve">e je </w:t>
      </w:r>
      <w:r w:rsidRPr="003563B5">
        <w:rPr>
          <w:rFonts w:cstheme="minorHAnsi"/>
          <w:spacing w:val="-6"/>
        </w:rPr>
        <w:t xml:space="preserve">45  ≤ </w:t>
      </w:r>
      <w:r w:rsidRPr="003563B5">
        <w:rPr>
          <w:rFonts w:cstheme="minorHAnsi"/>
          <w:i/>
          <w:spacing w:val="-6"/>
        </w:rPr>
        <w:t>t</w:t>
      </w:r>
      <w:r w:rsidRPr="003563B5">
        <w:rPr>
          <w:rFonts w:cstheme="minorHAnsi"/>
          <w:spacing w:val="-6"/>
        </w:rPr>
        <w:t xml:space="preserve">  &lt; 60</w:t>
      </w:r>
      <w:r w:rsidRPr="003563B5">
        <w:rPr>
          <w:rFonts w:cstheme="minorHAnsi"/>
        </w:rPr>
        <w:t>, dobi oceno zadostno (2)</w:t>
      </w:r>
    </w:p>
    <w:p w:rsidR="00984390" w:rsidRPr="003563B5" w:rsidRDefault="00984390" w:rsidP="00FF1CDA">
      <w:pPr>
        <w:spacing w:after="0"/>
        <w:rPr>
          <w:rFonts w:cstheme="minorHAnsi"/>
          <w:b/>
        </w:rPr>
      </w:pPr>
      <w:r w:rsidRPr="003563B5">
        <w:rPr>
          <w:rFonts w:cstheme="minorHAnsi"/>
        </w:rPr>
        <w:t>Če je 60</w:t>
      </w:r>
      <w:r w:rsidRPr="003563B5">
        <w:rPr>
          <w:rFonts w:cstheme="minorHAnsi"/>
          <w:spacing w:val="-6"/>
        </w:rPr>
        <w:t xml:space="preserve">  ≤ </w:t>
      </w:r>
      <w:r w:rsidRPr="003563B5">
        <w:rPr>
          <w:rFonts w:cstheme="minorHAnsi"/>
          <w:i/>
          <w:spacing w:val="-6"/>
        </w:rPr>
        <w:t>t</w:t>
      </w:r>
      <w:r w:rsidRPr="003563B5">
        <w:rPr>
          <w:rFonts w:cstheme="minorHAnsi"/>
          <w:spacing w:val="-6"/>
        </w:rPr>
        <w:t xml:space="preserve">  &lt; 75</w:t>
      </w:r>
      <w:r w:rsidRPr="003563B5">
        <w:rPr>
          <w:rFonts w:cstheme="minorHAnsi"/>
        </w:rPr>
        <w:t>, dobi oceno dobro (3)</w:t>
      </w:r>
    </w:p>
    <w:p w:rsidR="00984390" w:rsidRPr="003563B5" w:rsidRDefault="00984390" w:rsidP="00FF1CDA">
      <w:pPr>
        <w:spacing w:after="0"/>
        <w:rPr>
          <w:rFonts w:cstheme="minorHAnsi"/>
          <w:b/>
        </w:rPr>
      </w:pPr>
      <w:r w:rsidRPr="003563B5">
        <w:rPr>
          <w:rFonts w:cstheme="minorHAnsi"/>
        </w:rPr>
        <w:t xml:space="preserve">Če je </w:t>
      </w:r>
      <w:r w:rsidRPr="003563B5">
        <w:rPr>
          <w:rFonts w:cstheme="minorHAnsi"/>
          <w:spacing w:val="-6"/>
        </w:rPr>
        <w:t xml:space="preserve">75  ≤ </w:t>
      </w:r>
      <w:r w:rsidRPr="003563B5">
        <w:rPr>
          <w:rFonts w:cstheme="minorHAnsi"/>
          <w:i/>
          <w:spacing w:val="-6"/>
        </w:rPr>
        <w:t>t</w:t>
      </w:r>
      <w:r w:rsidRPr="003563B5">
        <w:rPr>
          <w:rFonts w:cstheme="minorHAnsi"/>
          <w:spacing w:val="-6"/>
        </w:rPr>
        <w:t xml:space="preserve">  &lt;  90</w:t>
      </w:r>
      <w:r w:rsidRPr="003563B5">
        <w:rPr>
          <w:rFonts w:cstheme="minorHAnsi"/>
        </w:rPr>
        <w:t>, dobi oceno prav dobro (4)</w:t>
      </w:r>
    </w:p>
    <w:p w:rsidR="00FF1CDA" w:rsidRPr="003563B5" w:rsidRDefault="00984390" w:rsidP="00FF1CDA">
      <w:pPr>
        <w:spacing w:after="0"/>
        <w:rPr>
          <w:rFonts w:cstheme="minorHAnsi"/>
        </w:rPr>
      </w:pPr>
      <w:r w:rsidRPr="003563B5">
        <w:rPr>
          <w:rFonts w:cstheme="minorHAnsi"/>
        </w:rPr>
        <w:t xml:space="preserve">Če je </w:t>
      </w:r>
      <w:r w:rsidRPr="003563B5">
        <w:rPr>
          <w:rFonts w:cstheme="minorHAnsi"/>
          <w:spacing w:val="-6"/>
        </w:rPr>
        <w:t xml:space="preserve">90  ≤ </w:t>
      </w:r>
      <w:r w:rsidRPr="003563B5">
        <w:rPr>
          <w:rFonts w:cstheme="minorHAnsi"/>
          <w:i/>
          <w:spacing w:val="-6"/>
        </w:rPr>
        <w:t>t</w:t>
      </w:r>
      <w:r w:rsidRPr="003563B5">
        <w:rPr>
          <w:rFonts w:cstheme="minorHAnsi"/>
          <w:spacing w:val="-6"/>
        </w:rPr>
        <w:t xml:space="preserve">  ≤ 100</w:t>
      </w:r>
      <w:r w:rsidRPr="003563B5">
        <w:rPr>
          <w:rFonts w:cstheme="minorHAnsi"/>
        </w:rPr>
        <w:t>, dobi oceno odlično (5)</w:t>
      </w:r>
    </w:p>
    <w:p w:rsidR="00984390" w:rsidRPr="003563B5" w:rsidRDefault="00984390" w:rsidP="00FF1CDA">
      <w:pPr>
        <w:rPr>
          <w:rFonts w:cstheme="minorHAnsi"/>
        </w:rPr>
      </w:pPr>
      <w:r w:rsidRPr="003563B5">
        <w:rPr>
          <w:rFonts w:cstheme="minorHAnsi"/>
        </w:rPr>
        <w:t xml:space="preserve">Pri ustnem preverjanju znanja uporabljamo isti kriterij ocenjevanja - pri tem število  </w:t>
      </w:r>
      <w:r w:rsidRPr="003563B5">
        <w:rPr>
          <w:rFonts w:cstheme="minorHAnsi"/>
          <w:i/>
          <w:iCs/>
        </w:rPr>
        <w:t xml:space="preserve">t  </w:t>
      </w:r>
      <w:r w:rsidRPr="003563B5">
        <w:rPr>
          <w:rFonts w:cstheme="minorHAnsi"/>
        </w:rPr>
        <w:t>predstavlja, koliko odstotkov nalog(e) je dijak uspešno rešil oziroma koliko odstotkov teoretičnega znanja je pokazal (pri teoretičnih vprašanjih).</w:t>
      </w:r>
    </w:p>
    <w:p w:rsidR="00984390" w:rsidRPr="003563B5" w:rsidRDefault="00984390" w:rsidP="00FF1CDA">
      <w:pPr>
        <w:spacing w:after="0"/>
        <w:rPr>
          <w:rFonts w:cstheme="minorHAnsi"/>
          <w:b/>
        </w:rPr>
      </w:pPr>
      <w:r w:rsidRPr="003563B5">
        <w:rPr>
          <w:rFonts w:cstheme="minorHAnsi"/>
          <w:b/>
        </w:rPr>
        <w:t>Minimalni standardi znanja</w:t>
      </w:r>
    </w:p>
    <w:p w:rsidR="00B702C3" w:rsidRPr="003563B5" w:rsidRDefault="00B702C3" w:rsidP="00B702C3">
      <w:pPr>
        <w:shd w:val="clear" w:color="auto" w:fill="FFFFFF"/>
        <w:spacing w:before="67" w:after="0" w:line="274" w:lineRule="exact"/>
        <w:ind w:left="14" w:firstLine="694"/>
        <w:rPr>
          <w:rFonts w:cstheme="minorHAnsi"/>
          <w:b/>
          <w:bCs/>
          <w:color w:val="000000"/>
          <w:spacing w:val="-12"/>
        </w:rPr>
      </w:pPr>
    </w:p>
    <w:p w:rsidR="00B702C3" w:rsidRPr="003563B5" w:rsidRDefault="00B702C3" w:rsidP="00B702C3">
      <w:pPr>
        <w:widowControl w:val="0"/>
        <w:numPr>
          <w:ilvl w:val="0"/>
          <w:numId w:val="3"/>
        </w:numPr>
        <w:shd w:val="clear" w:color="auto" w:fill="FFFFFF"/>
        <w:suppressAutoHyphens/>
        <w:autoSpaceDE w:val="0"/>
        <w:spacing w:after="113" w:line="274" w:lineRule="exact"/>
        <w:rPr>
          <w:rFonts w:cstheme="minorHAnsi"/>
          <w:bCs/>
          <w:color w:val="000000"/>
          <w:spacing w:val="-17"/>
        </w:rPr>
      </w:pPr>
      <w:r w:rsidRPr="003563B5">
        <w:rPr>
          <w:rFonts w:cstheme="minorHAnsi"/>
          <w:color w:val="000000"/>
          <w:spacing w:val="-15"/>
        </w:rPr>
        <w:t xml:space="preserve">Če dijak v posameznem ocenjevalnem obdobju pokaže manj kot 45 % znanja iz </w:t>
      </w:r>
      <w:r w:rsidRPr="003563B5">
        <w:rPr>
          <w:rFonts w:cstheme="minorHAnsi"/>
          <w:color w:val="000000"/>
          <w:spacing w:val="-17"/>
        </w:rPr>
        <w:t>obravnavane snovi,</w:t>
      </w:r>
      <w:r w:rsidRPr="003563B5">
        <w:rPr>
          <w:rFonts w:cstheme="minorHAnsi"/>
          <w:b/>
          <w:bCs/>
          <w:color w:val="000000"/>
          <w:spacing w:val="-17"/>
        </w:rPr>
        <w:t xml:space="preserve"> </w:t>
      </w:r>
      <w:r w:rsidRPr="003563B5">
        <w:rPr>
          <w:rFonts w:cstheme="minorHAnsi"/>
          <w:bCs/>
          <w:color w:val="000000"/>
          <w:spacing w:val="-17"/>
        </w:rPr>
        <w:t>ni dosegel minimalnega standarda znanja.</w:t>
      </w:r>
    </w:p>
    <w:p w:rsidR="00B702C3" w:rsidRPr="003563B5" w:rsidRDefault="00B702C3" w:rsidP="00B702C3">
      <w:pPr>
        <w:widowControl w:val="0"/>
        <w:numPr>
          <w:ilvl w:val="0"/>
          <w:numId w:val="3"/>
        </w:numPr>
        <w:shd w:val="clear" w:color="auto" w:fill="FFFFFF"/>
        <w:suppressAutoHyphens/>
        <w:autoSpaceDE w:val="0"/>
        <w:spacing w:after="113" w:line="274" w:lineRule="exact"/>
        <w:rPr>
          <w:rFonts w:cstheme="minorHAnsi"/>
          <w:color w:val="000000"/>
          <w:spacing w:val="-17"/>
        </w:rPr>
      </w:pPr>
      <w:r w:rsidRPr="003563B5">
        <w:rPr>
          <w:rFonts w:cstheme="minorHAnsi"/>
          <w:color w:val="000000"/>
          <w:spacing w:val="-14"/>
        </w:rPr>
        <w:t xml:space="preserve">Če dijak v posameznem  ocenjevalnem obdobju  nima nobene pozitivne </w:t>
      </w:r>
      <w:r w:rsidRPr="003563B5">
        <w:rPr>
          <w:rFonts w:cstheme="minorHAnsi"/>
          <w:color w:val="000000"/>
          <w:spacing w:val="-12"/>
        </w:rPr>
        <w:t>ocene, p</w:t>
      </w:r>
      <w:r w:rsidRPr="003563B5">
        <w:rPr>
          <w:rFonts w:cstheme="minorHAnsi"/>
          <w:bCs/>
          <w:color w:val="000000"/>
          <w:spacing w:val="-17"/>
        </w:rPr>
        <w:t xml:space="preserve">otem  </w:t>
      </w:r>
      <w:r w:rsidRPr="003563B5">
        <w:rPr>
          <w:rFonts w:cstheme="minorHAnsi"/>
          <w:color w:val="000000"/>
          <w:spacing w:val="-17"/>
        </w:rPr>
        <w:t>ni dosegel minimalnega standarda znanja.</w:t>
      </w:r>
    </w:p>
    <w:p w:rsidR="00B702C3" w:rsidRPr="003563B5" w:rsidRDefault="00B702C3" w:rsidP="00B702C3">
      <w:pPr>
        <w:widowControl w:val="0"/>
        <w:numPr>
          <w:ilvl w:val="0"/>
          <w:numId w:val="3"/>
        </w:numPr>
        <w:shd w:val="clear" w:color="auto" w:fill="FFFFFF"/>
        <w:tabs>
          <w:tab w:val="left" w:pos="1755"/>
          <w:tab w:val="left" w:pos="1800"/>
        </w:tabs>
        <w:suppressAutoHyphens/>
        <w:autoSpaceDE w:val="0"/>
        <w:spacing w:after="113" w:line="274" w:lineRule="exact"/>
        <w:rPr>
          <w:rFonts w:cstheme="minorHAnsi"/>
          <w:color w:val="000000"/>
          <w:spacing w:val="-10"/>
        </w:rPr>
      </w:pPr>
      <w:r w:rsidRPr="003563B5">
        <w:rPr>
          <w:rFonts w:cstheme="minorHAnsi"/>
          <w:color w:val="000000"/>
          <w:spacing w:val="-14"/>
        </w:rPr>
        <w:t xml:space="preserve">Če je dijak v nekem ocenjevalnem obdobju pridobil pozitivne in negativne ocene, učitelj presodi, ali je dosegel minimalni standard znanja ali ne, glede na </w:t>
      </w:r>
      <w:r w:rsidRPr="003563B5">
        <w:rPr>
          <w:rFonts w:cstheme="minorHAnsi"/>
          <w:color w:val="000000"/>
          <w:spacing w:val="-10"/>
        </w:rPr>
        <w:t>točko 1 (45% znanja).</w:t>
      </w:r>
    </w:p>
    <w:p w:rsidR="00B702C3" w:rsidRPr="003563B5" w:rsidRDefault="00B702C3" w:rsidP="00B702C3">
      <w:pPr>
        <w:widowControl w:val="0"/>
        <w:numPr>
          <w:ilvl w:val="0"/>
          <w:numId w:val="3"/>
        </w:numPr>
        <w:shd w:val="clear" w:color="auto" w:fill="FFFFFF"/>
        <w:tabs>
          <w:tab w:val="left" w:pos="9912"/>
        </w:tabs>
        <w:suppressAutoHyphens/>
        <w:autoSpaceDE w:val="0"/>
        <w:spacing w:after="120" w:line="278" w:lineRule="exact"/>
        <w:rPr>
          <w:rFonts w:cstheme="minorHAnsi"/>
          <w:color w:val="000000"/>
          <w:spacing w:val="-17"/>
        </w:rPr>
      </w:pPr>
      <w:r w:rsidRPr="003563B5">
        <w:rPr>
          <w:rFonts w:cstheme="minorHAnsi"/>
          <w:color w:val="000000"/>
          <w:spacing w:val="-9"/>
        </w:rPr>
        <w:t xml:space="preserve">V oddelkih, ki pišejo v določenem ocenjevalnem obdobju samo eno pisno preverjanje znanja, je to pisno preverjanje za vse učence obvezno. Učenec, ki je pri tem pisnem preverjanju odsoten oziroma neocenjen, mora oceno nadomestiti (ustno ali pisno </w:t>
      </w:r>
      <w:r w:rsidRPr="003563B5">
        <w:rPr>
          <w:rFonts w:cstheme="minorHAnsi"/>
          <w:color w:val="000000"/>
          <w:spacing w:val="-8"/>
        </w:rPr>
        <w:t xml:space="preserve">— </w:t>
      </w:r>
      <w:r w:rsidRPr="003563B5">
        <w:rPr>
          <w:rFonts w:cstheme="minorHAnsi"/>
          <w:color w:val="000000"/>
          <w:spacing w:val="-9"/>
        </w:rPr>
        <w:t xml:space="preserve"> v dogovoru z učiteljem), sicer </w:t>
      </w:r>
      <w:r w:rsidRPr="003563B5">
        <w:rPr>
          <w:rFonts w:cstheme="minorHAnsi"/>
          <w:color w:val="000000"/>
          <w:spacing w:val="-17"/>
        </w:rPr>
        <w:t>ni dosegel minimalnega standarda znanja.</w:t>
      </w:r>
    </w:p>
    <w:p w:rsidR="00B702C3" w:rsidRPr="003563B5" w:rsidRDefault="00B702C3" w:rsidP="00B702C3">
      <w:pPr>
        <w:widowControl w:val="0"/>
        <w:numPr>
          <w:ilvl w:val="0"/>
          <w:numId w:val="3"/>
        </w:numPr>
        <w:shd w:val="clear" w:color="auto" w:fill="FFFFFF"/>
        <w:tabs>
          <w:tab w:val="left" w:pos="9912"/>
        </w:tabs>
        <w:suppressAutoHyphens/>
        <w:autoSpaceDE w:val="0"/>
        <w:spacing w:after="120" w:line="278" w:lineRule="exact"/>
        <w:rPr>
          <w:rFonts w:cstheme="minorHAnsi"/>
          <w:color w:val="000000"/>
          <w:spacing w:val="-17"/>
        </w:rPr>
      </w:pPr>
      <w:r w:rsidRPr="003563B5">
        <w:rPr>
          <w:rFonts w:cstheme="minorHAnsi"/>
          <w:color w:val="000000"/>
          <w:spacing w:val="-17"/>
        </w:rPr>
        <w:t xml:space="preserve">V oddelkih, ki pišejo v posameznem ocenjevalnem obdobju več kot eno pisno preverjanje znanja, učencu toleriramo, če je opravičeno odsoten oziroma neocenjen  pri enem pisnem preverjanju znanja v celotnem šolskem letu. </w:t>
      </w:r>
      <w:r w:rsidRPr="003563B5">
        <w:rPr>
          <w:rFonts w:cstheme="minorHAnsi"/>
          <w:color w:val="000000"/>
          <w:spacing w:val="-9"/>
        </w:rPr>
        <w:t xml:space="preserve">Če je učenec v šolskem letu odsoten oziroma neocenjen pri več kot enem pisnem preverjanju znanja za oceno, pa mora nadomestiti ocene iz manjkajoče snovi (ustno ali pisno </w:t>
      </w:r>
      <w:r w:rsidRPr="003563B5">
        <w:rPr>
          <w:rFonts w:cstheme="minorHAnsi"/>
          <w:color w:val="000000"/>
          <w:spacing w:val="-8"/>
        </w:rPr>
        <w:t xml:space="preserve">— </w:t>
      </w:r>
      <w:r w:rsidRPr="003563B5">
        <w:rPr>
          <w:rFonts w:cstheme="minorHAnsi"/>
          <w:color w:val="000000"/>
          <w:spacing w:val="-9"/>
        </w:rPr>
        <w:t xml:space="preserve"> v dogovoru z učiteljem), sicer </w:t>
      </w:r>
      <w:r w:rsidRPr="003563B5">
        <w:rPr>
          <w:rFonts w:cstheme="minorHAnsi"/>
          <w:color w:val="000000"/>
          <w:spacing w:val="-17"/>
        </w:rPr>
        <w:t>ni dosegel minimalnega standarda znanja.</w:t>
      </w:r>
    </w:p>
    <w:p w:rsidR="00B702C3" w:rsidRPr="003563B5" w:rsidRDefault="00B702C3" w:rsidP="00B702C3">
      <w:pPr>
        <w:widowControl w:val="0"/>
        <w:numPr>
          <w:ilvl w:val="0"/>
          <w:numId w:val="3"/>
        </w:numPr>
        <w:shd w:val="clear" w:color="auto" w:fill="FFFFFF"/>
        <w:suppressAutoHyphens/>
        <w:autoSpaceDE w:val="0"/>
        <w:spacing w:after="113" w:line="274" w:lineRule="exact"/>
        <w:rPr>
          <w:rFonts w:cstheme="minorHAnsi"/>
          <w:color w:val="000000"/>
          <w:spacing w:val="-12"/>
        </w:rPr>
      </w:pPr>
      <w:r w:rsidRPr="003563B5">
        <w:rPr>
          <w:rFonts w:cstheme="minorHAnsi"/>
          <w:bCs/>
          <w:color w:val="000000"/>
          <w:spacing w:val="-17"/>
        </w:rPr>
        <w:t>Nekateri osnovni pojmi in osnovne računske in  risarske spretnosti so nujno potrebni, da učenec lahko obvlada nadaljnja poglavja. (seznam je v prilogi  –  spodaj). Če učenec teh pojmov oziroma spretnosti  ne obvlada, ni dosegel minimalnega standarda.</w:t>
      </w:r>
      <w:r w:rsidRPr="003563B5">
        <w:rPr>
          <w:rFonts w:cstheme="minorHAnsi"/>
          <w:color w:val="000000"/>
          <w:spacing w:val="-12"/>
        </w:rPr>
        <w:tab/>
      </w:r>
    </w:p>
    <w:p w:rsidR="00984390" w:rsidRPr="003563B5" w:rsidRDefault="00984390" w:rsidP="00FF1CDA">
      <w:pPr>
        <w:rPr>
          <w:rFonts w:cstheme="minorHAnsi"/>
          <w:spacing w:val="-11"/>
        </w:rPr>
      </w:pPr>
      <w:r w:rsidRPr="003563B5">
        <w:rPr>
          <w:rFonts w:cstheme="minorHAnsi"/>
        </w:rPr>
        <w:t xml:space="preserve">Dijak, ki ni dosegel minimalnega standarda znanja iz prvega ocenjevalnega obdobja, ima pravico do ponovnega preverjanja znanja iz iste snovi v štirinajstdnevnem roku po redovalni konferenci (v dogovoru z učiteljem glede točnega </w:t>
      </w:r>
      <w:r w:rsidRPr="003563B5">
        <w:rPr>
          <w:rFonts w:cstheme="minorHAnsi"/>
          <w:spacing w:val="-8"/>
        </w:rPr>
        <w:t xml:space="preserve">datuma). Dijak dobi pri tem preverjanju oceno v skladu z zgoraj navedenim kriterijem  —  če </w:t>
      </w:r>
      <w:r w:rsidRPr="003563B5">
        <w:rPr>
          <w:rFonts w:cstheme="minorHAnsi"/>
          <w:spacing w:val="-9"/>
        </w:rPr>
        <w:t xml:space="preserve">obvlada vsaj 45 % snovi (vsaj zadostna ocena), se šteje, da je dosegel minimalni standard </w:t>
      </w:r>
      <w:r w:rsidRPr="003563B5">
        <w:rPr>
          <w:rFonts w:cstheme="minorHAnsi"/>
          <w:spacing w:val="-11"/>
        </w:rPr>
        <w:t>znanja za to ocenjevalno obdobje.</w:t>
      </w:r>
    </w:p>
    <w:p w:rsidR="00984390" w:rsidRPr="003563B5" w:rsidRDefault="00984390" w:rsidP="00FF1CDA">
      <w:pPr>
        <w:spacing w:after="0"/>
        <w:rPr>
          <w:rFonts w:cstheme="minorHAnsi"/>
          <w:b/>
          <w:spacing w:val="-11"/>
        </w:rPr>
      </w:pPr>
      <w:r w:rsidRPr="003563B5">
        <w:rPr>
          <w:rFonts w:cstheme="minorHAnsi"/>
          <w:b/>
        </w:rPr>
        <w:t>Zaključevanje ocen ob koncu pouka</w:t>
      </w:r>
    </w:p>
    <w:p w:rsidR="00984390" w:rsidRPr="003563B5" w:rsidRDefault="00984390" w:rsidP="00FF1CDA">
      <w:pPr>
        <w:spacing w:after="0"/>
        <w:rPr>
          <w:rFonts w:cstheme="minorHAnsi"/>
          <w:b/>
          <w:spacing w:val="-11"/>
        </w:rPr>
      </w:pPr>
      <w:r w:rsidRPr="003563B5">
        <w:rPr>
          <w:rFonts w:cstheme="minorHAnsi"/>
          <w:spacing w:val="-10"/>
        </w:rPr>
        <w:t xml:space="preserve">Tudi pri zaključevanju ocen ob koncu pouka v splošnem upoštevamo zgoraj navedeni </w:t>
      </w:r>
      <w:r w:rsidRPr="003563B5">
        <w:rPr>
          <w:rFonts w:cstheme="minorHAnsi"/>
        </w:rPr>
        <w:t xml:space="preserve">kriterij, kjer  </w:t>
      </w:r>
      <w:r w:rsidRPr="003563B5">
        <w:rPr>
          <w:rFonts w:cstheme="minorHAnsi"/>
          <w:i/>
          <w:iCs/>
        </w:rPr>
        <w:t xml:space="preserve">t </w:t>
      </w:r>
      <w:r w:rsidRPr="003563B5">
        <w:rPr>
          <w:rFonts w:cstheme="minorHAnsi"/>
        </w:rPr>
        <w:t xml:space="preserve"> predstavlja, koliko odstotkov celotnega predpisanega znanja je učenec pokazal </w:t>
      </w:r>
      <w:r w:rsidRPr="003563B5">
        <w:rPr>
          <w:rFonts w:cstheme="minorHAnsi"/>
          <w:spacing w:val="-9"/>
        </w:rPr>
        <w:t xml:space="preserve">pri  preverjanjih znanja v celotnem šolskem letu. Pri tem pa dodatno pozornost posvetimo </w:t>
      </w:r>
      <w:r w:rsidRPr="003563B5">
        <w:rPr>
          <w:rFonts w:cstheme="minorHAnsi"/>
          <w:spacing w:val="-11"/>
        </w:rPr>
        <w:t>slabšim učencem in pri tem upoštevamo naslednja pravila:</w:t>
      </w:r>
    </w:p>
    <w:p w:rsidR="00984390" w:rsidRPr="003563B5" w:rsidRDefault="00984390" w:rsidP="00FF1CDA">
      <w:pPr>
        <w:spacing w:after="0"/>
        <w:rPr>
          <w:rFonts w:cstheme="minorHAnsi"/>
        </w:rPr>
      </w:pPr>
      <w:r w:rsidRPr="003563B5">
        <w:rPr>
          <w:rFonts w:cstheme="minorHAnsi"/>
        </w:rPr>
        <w:t xml:space="preserve">Dijak, ki ni dosegel minimalnega standarda iz snovi (vsaj) enega ocenjevalnega obdobja in </w:t>
      </w:r>
      <w:r w:rsidRPr="003563B5">
        <w:rPr>
          <w:rFonts w:cstheme="minorHAnsi"/>
          <w:spacing w:val="-9"/>
        </w:rPr>
        <w:t xml:space="preserve">ni neocenjen, je ob koncu pouka negativno ocenjen. </w:t>
      </w:r>
    </w:p>
    <w:p w:rsidR="00984390" w:rsidRPr="003563B5" w:rsidRDefault="00984390" w:rsidP="00FF1CDA">
      <w:pPr>
        <w:spacing w:after="0"/>
        <w:rPr>
          <w:rFonts w:cstheme="minorHAnsi"/>
          <w:b/>
        </w:rPr>
      </w:pPr>
      <w:r w:rsidRPr="003563B5">
        <w:rPr>
          <w:rFonts w:cstheme="minorHAnsi"/>
        </w:rPr>
        <w:lastRenderedPageBreak/>
        <w:t xml:space="preserve">Dijak, ki je neocenjen, opravlja dopolnilni izpit iz snovi celotnega šolskega leta. </w:t>
      </w:r>
      <w:r w:rsidRPr="003563B5">
        <w:rPr>
          <w:rFonts w:cstheme="minorHAnsi"/>
          <w:spacing w:val="-10"/>
        </w:rPr>
        <w:t xml:space="preserve">V izjemnih primerih lahko aktiv matematikov </w:t>
      </w:r>
      <w:r w:rsidRPr="003563B5">
        <w:rPr>
          <w:rFonts w:cstheme="minorHAnsi"/>
          <w:spacing w:val="-11"/>
        </w:rPr>
        <w:t>določi drugače.</w:t>
      </w:r>
    </w:p>
    <w:p w:rsidR="00984390" w:rsidRPr="003563B5" w:rsidRDefault="00984390" w:rsidP="00FF1CDA">
      <w:pPr>
        <w:spacing w:after="0"/>
        <w:rPr>
          <w:rFonts w:cstheme="minorHAnsi"/>
          <w:b/>
          <w:spacing w:val="-11"/>
        </w:rPr>
      </w:pPr>
      <w:r w:rsidRPr="003563B5">
        <w:rPr>
          <w:rFonts w:cstheme="minorHAnsi"/>
          <w:spacing w:val="-9"/>
        </w:rPr>
        <w:t xml:space="preserve">Dijak, ki je negativno ocenjen, opravlja </w:t>
      </w:r>
      <w:r w:rsidRPr="003563B5">
        <w:rPr>
          <w:rFonts w:cstheme="minorHAnsi"/>
        </w:rPr>
        <w:t xml:space="preserve">popravni izpit iz snovi celotnega šolskega leta. V izjemnih primerih lahko aktiv matematikov </w:t>
      </w:r>
      <w:r w:rsidRPr="003563B5">
        <w:rPr>
          <w:rFonts w:cstheme="minorHAnsi"/>
          <w:spacing w:val="-11"/>
        </w:rPr>
        <w:t>določi drugače.</w:t>
      </w:r>
    </w:p>
    <w:p w:rsidR="00984390" w:rsidRPr="003563B5" w:rsidRDefault="00984390" w:rsidP="00FF1CDA">
      <w:pPr>
        <w:spacing w:after="0"/>
        <w:rPr>
          <w:rFonts w:cstheme="minorHAnsi"/>
          <w:b/>
        </w:rPr>
      </w:pPr>
      <w:r w:rsidRPr="003563B5">
        <w:rPr>
          <w:rFonts w:cstheme="minorHAnsi"/>
        </w:rPr>
        <w:t>Izpit je sestavljen iz pisnega in ustnega dela v skladu s pravilnikom o ocenjevanju znanja.</w:t>
      </w:r>
    </w:p>
    <w:p w:rsidR="00984390" w:rsidRPr="003563B5" w:rsidRDefault="00984390" w:rsidP="00FF1CDA">
      <w:pPr>
        <w:spacing w:after="0"/>
        <w:rPr>
          <w:rFonts w:cstheme="minorHAnsi"/>
        </w:rPr>
      </w:pPr>
    </w:p>
    <w:tbl>
      <w:tblPr>
        <w:tblStyle w:val="Tabelamrea"/>
        <w:tblW w:w="9923" w:type="dxa"/>
        <w:tblInd w:w="108" w:type="dxa"/>
        <w:tblLook w:val="04A0" w:firstRow="1" w:lastRow="0" w:firstColumn="1" w:lastColumn="0" w:noHBand="0" w:noVBand="1"/>
      </w:tblPr>
      <w:tblGrid>
        <w:gridCol w:w="9923"/>
      </w:tblGrid>
      <w:tr w:rsidR="00984390" w:rsidRPr="003563B5" w:rsidTr="00AA4828">
        <w:trPr>
          <w:trHeight w:val="391"/>
        </w:trPr>
        <w:tc>
          <w:tcPr>
            <w:tcW w:w="9923" w:type="dxa"/>
            <w:tcBorders>
              <w:top w:val="thickThinMediumGap" w:sz="18" w:space="0" w:color="FF0000"/>
              <w:left w:val="thickThinMediumGap" w:sz="18" w:space="0" w:color="FF0000"/>
              <w:bottom w:val="thickThinMediumGap" w:sz="18" w:space="0" w:color="FF0000"/>
              <w:right w:val="thickThinMediumGap" w:sz="18" w:space="0" w:color="FF0000"/>
            </w:tcBorders>
          </w:tcPr>
          <w:p w:rsidR="00984390" w:rsidRPr="003563B5" w:rsidRDefault="00F21FC8" w:rsidP="00AA4828">
            <w:pPr>
              <w:pStyle w:val="Naslov2"/>
              <w:outlineLvl w:val="1"/>
              <w:rPr>
                <w:rFonts w:asciiTheme="minorHAnsi" w:hAnsiTheme="minorHAnsi" w:cstheme="minorHAnsi"/>
              </w:rPr>
            </w:pPr>
            <w:bookmarkStart w:id="16" w:name="_Toc305430301"/>
            <w:bookmarkStart w:id="17" w:name="_Toc305492306"/>
            <w:bookmarkStart w:id="18" w:name="_Toc309304559"/>
            <w:r w:rsidRPr="003563B5">
              <w:rPr>
                <w:rFonts w:asciiTheme="minorHAnsi" w:hAnsiTheme="minorHAnsi" w:cstheme="minorHAnsi"/>
                <w:sz w:val="32"/>
              </w:rPr>
              <w:t>M</w:t>
            </w:r>
            <w:r w:rsidR="00984390" w:rsidRPr="003563B5">
              <w:rPr>
                <w:rFonts w:asciiTheme="minorHAnsi" w:hAnsiTheme="minorHAnsi" w:cstheme="minorHAnsi"/>
                <w:sz w:val="32"/>
              </w:rPr>
              <w:t>inimalni standardi znanja</w:t>
            </w:r>
            <w:bookmarkEnd w:id="16"/>
            <w:bookmarkEnd w:id="17"/>
            <w:bookmarkEnd w:id="18"/>
            <w:r w:rsidR="00984390" w:rsidRPr="003563B5">
              <w:rPr>
                <w:rFonts w:asciiTheme="minorHAnsi" w:hAnsiTheme="minorHAnsi" w:cstheme="minorHAnsi"/>
                <w:sz w:val="32"/>
              </w:rPr>
              <w:t xml:space="preserve"> </w:t>
            </w:r>
          </w:p>
        </w:tc>
      </w:tr>
    </w:tbl>
    <w:p w:rsidR="00984390" w:rsidRPr="003563B5" w:rsidRDefault="00984390" w:rsidP="00984390">
      <w:pPr>
        <w:pStyle w:val="Brezrazmikov"/>
        <w:rPr>
          <w:rFonts w:cstheme="minorHAnsi"/>
        </w:rPr>
      </w:pPr>
    </w:p>
    <w:p w:rsidR="00984390" w:rsidRPr="003563B5" w:rsidRDefault="00984390" w:rsidP="00FF1CDA">
      <w:pPr>
        <w:spacing w:after="0"/>
        <w:rPr>
          <w:rFonts w:cstheme="minorHAnsi"/>
        </w:rPr>
      </w:pPr>
      <w:r w:rsidRPr="003563B5">
        <w:rPr>
          <w:rFonts w:cstheme="minorHAnsi"/>
        </w:rPr>
        <w:t>Učenec mora za pozitivno oceno poznati nekatere osnovne matematične pojme in obvladati določene osnovne matematične spretnosti in sicer zlasti:</w:t>
      </w:r>
    </w:p>
    <w:p w:rsidR="00984390" w:rsidRPr="003563B5" w:rsidRDefault="00984390" w:rsidP="00FF1CDA">
      <w:pPr>
        <w:spacing w:after="0"/>
        <w:rPr>
          <w:rFonts w:cstheme="minorHAnsi"/>
          <w:b/>
        </w:rPr>
      </w:pPr>
    </w:p>
    <w:p w:rsidR="00984390" w:rsidRPr="003563B5" w:rsidRDefault="00984390" w:rsidP="00FF1CDA">
      <w:pPr>
        <w:spacing w:after="0"/>
        <w:rPr>
          <w:rFonts w:cstheme="minorHAnsi"/>
          <w:b/>
        </w:rPr>
      </w:pPr>
      <w:r w:rsidRPr="003563B5">
        <w:rPr>
          <w:rFonts w:cstheme="minorHAnsi"/>
          <w:b/>
        </w:rPr>
        <w:t>Poznavanje pojmov</w:t>
      </w:r>
    </w:p>
    <w:p w:rsidR="00984390" w:rsidRPr="003563B5" w:rsidRDefault="00984390" w:rsidP="00FF1CDA">
      <w:pPr>
        <w:spacing w:after="0"/>
        <w:rPr>
          <w:rFonts w:cstheme="minorHAnsi"/>
          <w:b/>
        </w:rPr>
      </w:pPr>
      <w:r w:rsidRPr="003563B5">
        <w:rPr>
          <w:rFonts w:cstheme="minorHAnsi"/>
        </w:rPr>
        <w:t xml:space="preserve">Učenec mora </w:t>
      </w:r>
      <w:r w:rsidRPr="003563B5">
        <w:rPr>
          <w:rFonts w:cstheme="minorHAnsi"/>
          <w:u w:val="single"/>
        </w:rPr>
        <w:t>poznati</w:t>
      </w:r>
      <w:r w:rsidRPr="003563B5">
        <w:rPr>
          <w:rFonts w:cstheme="minorHAnsi"/>
        </w:rPr>
        <w:t xml:space="preserve"> najpomembnejše matematične objekte in jih mora znati tudi </w:t>
      </w:r>
      <w:r w:rsidRPr="003563B5">
        <w:rPr>
          <w:rFonts w:cstheme="minorHAnsi"/>
          <w:u w:val="single"/>
        </w:rPr>
        <w:t>definirati</w:t>
      </w:r>
      <w:r w:rsidRPr="003563B5">
        <w:rPr>
          <w:rFonts w:cstheme="minorHAnsi"/>
        </w:rPr>
        <w:t xml:space="preserve"> ali vsaj </w:t>
      </w:r>
      <w:r w:rsidRPr="003563B5">
        <w:rPr>
          <w:rFonts w:cstheme="minorHAnsi"/>
          <w:u w:val="single"/>
        </w:rPr>
        <w:t>opisati</w:t>
      </w:r>
      <w:r w:rsidRPr="003563B5">
        <w:rPr>
          <w:rFonts w:cstheme="minorHAnsi"/>
        </w:rPr>
        <w:t xml:space="preserve"> v preprostem (nestrokovnem) jeziku:</w:t>
      </w:r>
    </w:p>
    <w:p w:rsidR="00984390" w:rsidRPr="003563B5" w:rsidRDefault="00984390" w:rsidP="00984390">
      <w:pPr>
        <w:pStyle w:val="Odstavekseznama"/>
        <w:rPr>
          <w:rFonts w:cstheme="minorHAnsi"/>
          <w:b/>
        </w:rPr>
      </w:pPr>
      <w:r w:rsidRPr="003563B5">
        <w:rPr>
          <w:rFonts w:cstheme="minorHAnsi"/>
        </w:rPr>
        <w:t>Množice</w:t>
      </w:r>
    </w:p>
    <w:p w:rsidR="00984390" w:rsidRPr="003563B5" w:rsidRDefault="00984390" w:rsidP="00984390">
      <w:pPr>
        <w:pStyle w:val="Odstavekseznama"/>
        <w:rPr>
          <w:rFonts w:cstheme="minorHAnsi"/>
          <w:b/>
        </w:rPr>
      </w:pPr>
      <w:r w:rsidRPr="003563B5">
        <w:rPr>
          <w:rFonts w:cstheme="minorHAnsi"/>
        </w:rPr>
        <w:t>Naravna, cela, racionalna in realna števila</w:t>
      </w:r>
    </w:p>
    <w:p w:rsidR="00984390" w:rsidRPr="003563B5" w:rsidRDefault="00984390" w:rsidP="00984390">
      <w:pPr>
        <w:pStyle w:val="Odstavekseznama"/>
        <w:rPr>
          <w:rFonts w:cstheme="minorHAnsi"/>
          <w:b/>
        </w:rPr>
      </w:pPr>
      <w:r w:rsidRPr="003563B5">
        <w:rPr>
          <w:rFonts w:cstheme="minorHAnsi"/>
        </w:rPr>
        <w:t>Osnovne operacije in elementarne funkcije (potence, koreni, logaritmi, kotne funkcije, itd)</w:t>
      </w:r>
    </w:p>
    <w:p w:rsidR="00984390" w:rsidRPr="003563B5" w:rsidRDefault="00984390" w:rsidP="00984390">
      <w:pPr>
        <w:pStyle w:val="Odstavekseznama"/>
        <w:rPr>
          <w:rFonts w:cstheme="minorHAnsi"/>
          <w:b/>
        </w:rPr>
      </w:pPr>
      <w:r w:rsidRPr="003563B5">
        <w:rPr>
          <w:rFonts w:cstheme="minorHAnsi"/>
        </w:rPr>
        <w:t>Matematični izrazi, enačbe, neenačbe</w:t>
      </w:r>
    </w:p>
    <w:p w:rsidR="00984390" w:rsidRPr="003563B5" w:rsidRDefault="00984390" w:rsidP="00984390">
      <w:pPr>
        <w:pStyle w:val="Odstavekseznama"/>
        <w:rPr>
          <w:rFonts w:cstheme="minorHAnsi"/>
          <w:b/>
        </w:rPr>
      </w:pPr>
      <w:r w:rsidRPr="003563B5">
        <w:rPr>
          <w:rFonts w:cstheme="minorHAnsi"/>
        </w:rPr>
        <w:t>Koordinatni sistem in njegovi glavni sestavni deli (osi, oznake, kvadranti, itd)</w:t>
      </w:r>
    </w:p>
    <w:p w:rsidR="00984390" w:rsidRPr="003563B5" w:rsidRDefault="00984390" w:rsidP="00984390">
      <w:pPr>
        <w:pStyle w:val="Odstavekseznama"/>
        <w:rPr>
          <w:rFonts w:cstheme="minorHAnsi"/>
          <w:b/>
        </w:rPr>
      </w:pPr>
      <w:r w:rsidRPr="003563B5">
        <w:rPr>
          <w:rFonts w:cstheme="minorHAnsi"/>
        </w:rPr>
        <w:t>Točka, premica, daljica, razdalja, ravnina, prostor, koti (ostri, topi, pravi, itd)</w:t>
      </w:r>
    </w:p>
    <w:p w:rsidR="00984390" w:rsidRPr="003563B5" w:rsidRDefault="00984390" w:rsidP="00984390">
      <w:pPr>
        <w:pStyle w:val="Odstavekseznama"/>
        <w:rPr>
          <w:rFonts w:cstheme="minorHAnsi"/>
          <w:b/>
        </w:rPr>
      </w:pPr>
      <w:r w:rsidRPr="003563B5">
        <w:rPr>
          <w:rFonts w:cstheme="minorHAnsi"/>
        </w:rPr>
        <w:t xml:space="preserve">Osnovni liki: krog, trikotnik, štirikotniki, </w:t>
      </w:r>
      <w:r w:rsidRPr="003563B5">
        <w:rPr>
          <w:rFonts w:cstheme="minorHAnsi"/>
          <w:i/>
          <w:iCs/>
        </w:rPr>
        <w:t>n</w:t>
      </w:r>
      <w:r w:rsidRPr="003563B5">
        <w:rPr>
          <w:rFonts w:cstheme="minorHAnsi"/>
        </w:rPr>
        <w:t>-kotniki</w:t>
      </w:r>
    </w:p>
    <w:p w:rsidR="00984390" w:rsidRPr="003563B5" w:rsidRDefault="00984390" w:rsidP="00984390">
      <w:pPr>
        <w:pStyle w:val="Odstavekseznama"/>
        <w:rPr>
          <w:rFonts w:cstheme="minorHAnsi"/>
          <w:b/>
        </w:rPr>
      </w:pPr>
      <w:r w:rsidRPr="003563B5">
        <w:rPr>
          <w:rFonts w:cstheme="minorHAnsi"/>
        </w:rPr>
        <w:t>Osnovna telesa: prizma, piramida, valj, stožec, krogla</w:t>
      </w:r>
    </w:p>
    <w:p w:rsidR="00984390" w:rsidRPr="003563B5" w:rsidRDefault="00984390" w:rsidP="00984390">
      <w:pPr>
        <w:pStyle w:val="Odstavekseznama"/>
        <w:rPr>
          <w:rFonts w:cstheme="minorHAnsi"/>
          <w:b/>
        </w:rPr>
      </w:pPr>
      <w:r w:rsidRPr="003563B5">
        <w:rPr>
          <w:rFonts w:cstheme="minorHAnsi"/>
        </w:rPr>
        <w:t>Zaporedja (aritmetično, geometrijsko, splošno zaporedje)</w:t>
      </w:r>
    </w:p>
    <w:p w:rsidR="00984390" w:rsidRPr="003563B5" w:rsidRDefault="00984390" w:rsidP="00FF1CDA">
      <w:pPr>
        <w:spacing w:after="0"/>
        <w:rPr>
          <w:rFonts w:cstheme="minorHAnsi"/>
        </w:rPr>
      </w:pPr>
    </w:p>
    <w:p w:rsidR="00984390" w:rsidRPr="003563B5" w:rsidRDefault="00984390" w:rsidP="00FF1CDA">
      <w:pPr>
        <w:spacing w:after="0"/>
        <w:rPr>
          <w:rFonts w:cstheme="minorHAnsi"/>
          <w:b/>
        </w:rPr>
      </w:pPr>
      <w:r w:rsidRPr="003563B5">
        <w:rPr>
          <w:rFonts w:cstheme="minorHAnsi"/>
          <w:b/>
        </w:rPr>
        <w:t>Poznavanje matematičnega zapisa</w:t>
      </w:r>
    </w:p>
    <w:p w:rsidR="00984390" w:rsidRPr="003563B5" w:rsidRDefault="00984390" w:rsidP="00FF1CDA">
      <w:pPr>
        <w:spacing w:after="0"/>
        <w:rPr>
          <w:rFonts w:cstheme="minorHAnsi"/>
          <w:b/>
        </w:rPr>
      </w:pPr>
      <w:r w:rsidRPr="003563B5">
        <w:rPr>
          <w:rFonts w:cstheme="minorHAnsi"/>
        </w:rPr>
        <w:t xml:space="preserve">Učenec mora </w:t>
      </w:r>
      <w:r w:rsidRPr="003563B5">
        <w:rPr>
          <w:rFonts w:cstheme="minorHAnsi"/>
          <w:u w:val="single"/>
        </w:rPr>
        <w:t>poznati matematični zapis</w:t>
      </w:r>
      <w:r w:rsidRPr="003563B5">
        <w:rPr>
          <w:rFonts w:cstheme="minorHAnsi"/>
        </w:rPr>
        <w:t>: razumeti mora, kaj pomeni določen zapis, in svoje ideje mora znati zapisati s korektnim matematičnim zapisom:</w:t>
      </w:r>
    </w:p>
    <w:p w:rsidR="00984390" w:rsidRPr="003563B5" w:rsidRDefault="00984390" w:rsidP="00984390">
      <w:pPr>
        <w:pStyle w:val="Odstavekseznama"/>
        <w:rPr>
          <w:rFonts w:cstheme="minorHAnsi"/>
          <w:b/>
        </w:rPr>
      </w:pPr>
      <w:r w:rsidRPr="003563B5">
        <w:rPr>
          <w:rFonts w:cstheme="minorHAnsi"/>
        </w:rPr>
        <w:t>Zapis množice (z naštevanjem)</w:t>
      </w:r>
    </w:p>
    <w:p w:rsidR="00984390" w:rsidRPr="003563B5" w:rsidRDefault="00984390" w:rsidP="00984390">
      <w:pPr>
        <w:pStyle w:val="Odstavekseznama"/>
        <w:rPr>
          <w:rFonts w:cstheme="minorHAnsi"/>
          <w:b/>
        </w:rPr>
      </w:pPr>
      <w:r w:rsidRPr="003563B5">
        <w:rPr>
          <w:rFonts w:cstheme="minorHAnsi"/>
        </w:rPr>
        <w:t>Zapis števila v različnih oblikah (celo število, ulomek, decimalke, itd)</w:t>
      </w:r>
    </w:p>
    <w:p w:rsidR="00984390" w:rsidRPr="003563B5" w:rsidRDefault="00984390" w:rsidP="00984390">
      <w:pPr>
        <w:pStyle w:val="Odstavekseznama"/>
        <w:rPr>
          <w:rFonts w:cstheme="minorHAnsi"/>
          <w:b/>
        </w:rPr>
      </w:pPr>
      <w:r w:rsidRPr="003563B5">
        <w:rPr>
          <w:rFonts w:cstheme="minorHAnsi"/>
        </w:rPr>
        <w:t>Zapis matematičnih operacij in funkcij (simboli, oznake, funkcijski predpis in funkcijska enačba, itd)</w:t>
      </w:r>
    </w:p>
    <w:p w:rsidR="00984390" w:rsidRPr="003563B5" w:rsidRDefault="00984390" w:rsidP="00984390">
      <w:pPr>
        <w:pStyle w:val="Odstavekseznama"/>
        <w:rPr>
          <w:rFonts w:cstheme="minorHAnsi"/>
          <w:b/>
        </w:rPr>
      </w:pPr>
      <w:r w:rsidRPr="003563B5">
        <w:rPr>
          <w:rFonts w:cstheme="minorHAnsi"/>
        </w:rPr>
        <w:t>Zapis matematičnega izraza, enačbe, neenačbe (zlasti ločevanje med izrazom in enačbo/neenačbo)</w:t>
      </w:r>
    </w:p>
    <w:p w:rsidR="00984390" w:rsidRPr="003563B5" w:rsidRDefault="00984390" w:rsidP="00984390">
      <w:pPr>
        <w:pStyle w:val="Odstavekseznama"/>
        <w:rPr>
          <w:rFonts w:cstheme="minorHAnsi"/>
          <w:b/>
        </w:rPr>
      </w:pPr>
      <w:r w:rsidRPr="003563B5">
        <w:rPr>
          <w:rFonts w:cstheme="minorHAnsi"/>
        </w:rPr>
        <w:t>Zapis točke s koordinatami</w:t>
      </w:r>
    </w:p>
    <w:p w:rsidR="00984390" w:rsidRPr="003563B5" w:rsidRDefault="00984390" w:rsidP="00984390">
      <w:pPr>
        <w:pStyle w:val="Odstavekseznama"/>
        <w:rPr>
          <w:rFonts w:cstheme="minorHAnsi"/>
          <w:b/>
        </w:rPr>
      </w:pPr>
      <w:r w:rsidRPr="003563B5">
        <w:rPr>
          <w:rFonts w:cstheme="minorHAnsi"/>
        </w:rPr>
        <w:t>Zapis preproste množice točk v koordinatnem sistemu z enačbo ali neenačbo</w:t>
      </w:r>
    </w:p>
    <w:p w:rsidR="00984390" w:rsidRPr="003563B5" w:rsidRDefault="00984390" w:rsidP="00984390">
      <w:pPr>
        <w:pStyle w:val="Odstavekseznama"/>
        <w:rPr>
          <w:rFonts w:cstheme="minorHAnsi"/>
        </w:rPr>
      </w:pPr>
      <w:r w:rsidRPr="003563B5">
        <w:rPr>
          <w:rFonts w:cstheme="minorHAnsi"/>
        </w:rPr>
        <w:t xml:space="preserve">Zapis relacij med matematičnimi objekti (npr: </w:t>
      </w:r>
      <w:r w:rsidRPr="003563B5">
        <w:rPr>
          <w:rFonts w:cstheme="minorHAnsi"/>
          <w:position w:val="-8"/>
        </w:rPr>
        <w:object w:dxaOrig="26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12pt" o:ole="" filled="t">
            <v:fill color2="black"/>
            <v:imagedata r:id="rId9" o:title=""/>
          </v:shape>
          <o:OLEObject Type="Embed" ProgID="Equation.3" ShapeID="_x0000_i1025" DrawAspect="Content" ObjectID="_1383046394" r:id="rId10"/>
        </w:object>
      </w:r>
      <w:r w:rsidRPr="003563B5">
        <w:rPr>
          <w:rFonts w:cstheme="minorHAnsi"/>
        </w:rPr>
        <w:t xml:space="preserve">, ipd) </w:t>
      </w:r>
    </w:p>
    <w:p w:rsidR="00984390" w:rsidRPr="003563B5" w:rsidRDefault="00984390" w:rsidP="00984390">
      <w:pPr>
        <w:pStyle w:val="Odstavekseznama"/>
        <w:rPr>
          <w:rFonts w:cstheme="minorHAnsi"/>
        </w:rPr>
      </w:pPr>
      <w:r w:rsidRPr="003563B5">
        <w:rPr>
          <w:rFonts w:cstheme="minorHAnsi"/>
        </w:rPr>
        <w:t>Zapis zaporedja</w:t>
      </w:r>
    </w:p>
    <w:p w:rsidR="00984390" w:rsidRPr="003563B5" w:rsidRDefault="00984390" w:rsidP="00FF1CDA">
      <w:pPr>
        <w:spacing w:after="0"/>
        <w:rPr>
          <w:rFonts w:cstheme="minorHAnsi"/>
          <w:b/>
        </w:rPr>
      </w:pPr>
    </w:p>
    <w:p w:rsidR="00984390" w:rsidRPr="003563B5" w:rsidRDefault="00984390" w:rsidP="00FF1CDA">
      <w:pPr>
        <w:spacing w:after="0"/>
        <w:rPr>
          <w:rFonts w:cstheme="minorHAnsi"/>
          <w:b/>
        </w:rPr>
      </w:pPr>
      <w:r w:rsidRPr="003563B5">
        <w:rPr>
          <w:rFonts w:cstheme="minorHAnsi"/>
          <w:b/>
        </w:rPr>
        <w:t>Računske spretnosti</w:t>
      </w:r>
    </w:p>
    <w:p w:rsidR="00984390" w:rsidRPr="003563B5" w:rsidRDefault="00984390" w:rsidP="00FF1CDA">
      <w:pPr>
        <w:spacing w:after="0"/>
        <w:rPr>
          <w:rFonts w:cstheme="minorHAnsi"/>
          <w:b/>
        </w:rPr>
      </w:pPr>
      <w:r w:rsidRPr="003563B5">
        <w:rPr>
          <w:rFonts w:cstheme="minorHAnsi"/>
        </w:rPr>
        <w:t xml:space="preserve">Učenec mora </w:t>
      </w:r>
      <w:r w:rsidRPr="003563B5">
        <w:rPr>
          <w:rFonts w:cstheme="minorHAnsi"/>
          <w:u w:val="single"/>
        </w:rPr>
        <w:t>obvladati</w:t>
      </w:r>
      <w:r w:rsidRPr="003563B5">
        <w:rPr>
          <w:rFonts w:cstheme="minorHAnsi"/>
        </w:rPr>
        <w:t xml:space="preserve"> vsaj najpomembnejše </w:t>
      </w:r>
      <w:r w:rsidRPr="003563B5">
        <w:rPr>
          <w:rFonts w:cstheme="minorHAnsi"/>
          <w:u w:val="single"/>
        </w:rPr>
        <w:t>računske postopke</w:t>
      </w:r>
      <w:r w:rsidRPr="003563B5">
        <w:rPr>
          <w:rFonts w:cstheme="minorHAnsi"/>
        </w:rPr>
        <w:t>:</w:t>
      </w:r>
    </w:p>
    <w:p w:rsidR="00984390" w:rsidRPr="003563B5" w:rsidRDefault="00984390" w:rsidP="00984390">
      <w:pPr>
        <w:pStyle w:val="Odstavekseznama"/>
        <w:rPr>
          <w:rFonts w:cstheme="minorHAnsi"/>
          <w:b/>
        </w:rPr>
      </w:pPr>
      <w:r w:rsidRPr="003563B5">
        <w:rPr>
          <w:rFonts w:cstheme="minorHAnsi"/>
        </w:rPr>
        <w:t>Računanje osnovnih računskih operacij s števili (seštevanje, odštevanje, množenje, deljenje) s kalkulatorjem in brez</w:t>
      </w:r>
    </w:p>
    <w:p w:rsidR="00984390" w:rsidRPr="003563B5" w:rsidRDefault="00984390" w:rsidP="00984390">
      <w:pPr>
        <w:pStyle w:val="Odstavekseznama"/>
        <w:rPr>
          <w:rFonts w:cstheme="minorHAnsi"/>
          <w:b/>
        </w:rPr>
      </w:pPr>
      <w:r w:rsidRPr="003563B5">
        <w:rPr>
          <w:rFonts w:cstheme="minorHAnsi"/>
        </w:rPr>
        <w:t>Računanje vrednosti elementarnih funkcij s kalkulatorjem; v primeru, ko je rezultat lepo število, pa tudi brez kalkulatorja</w:t>
      </w:r>
    </w:p>
    <w:p w:rsidR="00984390" w:rsidRPr="003563B5" w:rsidRDefault="00984390" w:rsidP="00984390">
      <w:pPr>
        <w:pStyle w:val="Odstavekseznama"/>
        <w:rPr>
          <w:rFonts w:cstheme="minorHAnsi"/>
        </w:rPr>
      </w:pPr>
      <w:r w:rsidRPr="003563B5">
        <w:rPr>
          <w:rFonts w:cstheme="minorHAnsi"/>
        </w:rPr>
        <w:t>Računanje z matematičnimi izrazi (osnovni principi preoblikovanja: odpravljanje oklepajev, združevanje členov, ipd)</w:t>
      </w:r>
    </w:p>
    <w:p w:rsidR="00984390" w:rsidRPr="003563B5" w:rsidRDefault="00984390" w:rsidP="00984390">
      <w:pPr>
        <w:pStyle w:val="Odstavekseznama"/>
        <w:rPr>
          <w:rFonts w:cstheme="minorHAnsi"/>
        </w:rPr>
      </w:pPr>
      <w:r w:rsidRPr="003563B5">
        <w:rPr>
          <w:rFonts w:cstheme="minorHAnsi"/>
        </w:rPr>
        <w:t>Računanje z enačbami in neenačbami (osnovni principi reševanja: prenašanje členov, množenje/deljenje obeh strani (ne)enačbe)</w:t>
      </w:r>
    </w:p>
    <w:p w:rsidR="00984390" w:rsidRPr="003563B5" w:rsidRDefault="00984390" w:rsidP="008D4177">
      <w:pPr>
        <w:pStyle w:val="Odstavekseznama"/>
        <w:numPr>
          <w:ilvl w:val="0"/>
          <w:numId w:val="0"/>
        </w:numPr>
        <w:ind w:left="360"/>
        <w:rPr>
          <w:rFonts w:cstheme="minorHAnsi"/>
        </w:rPr>
      </w:pPr>
    </w:p>
    <w:p w:rsidR="00984390" w:rsidRPr="003563B5" w:rsidRDefault="00984390" w:rsidP="00FF1CDA">
      <w:pPr>
        <w:spacing w:after="0"/>
        <w:rPr>
          <w:rFonts w:cstheme="minorHAnsi"/>
          <w:b/>
        </w:rPr>
      </w:pPr>
      <w:r w:rsidRPr="003563B5">
        <w:rPr>
          <w:rFonts w:cstheme="minorHAnsi"/>
          <w:b/>
        </w:rPr>
        <w:lastRenderedPageBreak/>
        <w:t>Risarske spretnosti</w:t>
      </w:r>
    </w:p>
    <w:p w:rsidR="00984390" w:rsidRPr="003563B5" w:rsidRDefault="00984390" w:rsidP="00FF1CDA">
      <w:pPr>
        <w:spacing w:after="0"/>
        <w:rPr>
          <w:rFonts w:cstheme="minorHAnsi"/>
          <w:b/>
        </w:rPr>
      </w:pPr>
      <w:r w:rsidRPr="003563B5">
        <w:rPr>
          <w:rFonts w:cstheme="minorHAnsi"/>
        </w:rPr>
        <w:t xml:space="preserve">Učenec mora </w:t>
      </w:r>
      <w:r w:rsidRPr="003563B5">
        <w:rPr>
          <w:rFonts w:cstheme="minorHAnsi"/>
          <w:u w:val="single"/>
        </w:rPr>
        <w:t>znati risati</w:t>
      </w:r>
      <w:r w:rsidRPr="003563B5">
        <w:rPr>
          <w:rFonts w:cstheme="minorHAnsi"/>
        </w:rPr>
        <w:t xml:space="preserve"> prostoročno in z geometrijskim orodjem:</w:t>
      </w:r>
    </w:p>
    <w:p w:rsidR="00984390" w:rsidRPr="003563B5" w:rsidRDefault="00984390" w:rsidP="00984390">
      <w:pPr>
        <w:pStyle w:val="Odstavekseznama"/>
        <w:rPr>
          <w:rFonts w:cstheme="minorHAnsi"/>
          <w:b/>
        </w:rPr>
      </w:pPr>
      <w:r w:rsidRPr="003563B5">
        <w:rPr>
          <w:rFonts w:cstheme="minorHAnsi"/>
        </w:rPr>
        <w:t>Geometrijske skice s pravilnimi oznakami</w:t>
      </w:r>
    </w:p>
    <w:p w:rsidR="00984390" w:rsidRPr="003563B5" w:rsidRDefault="00984390" w:rsidP="00984390">
      <w:pPr>
        <w:pStyle w:val="Odstavekseznama"/>
        <w:rPr>
          <w:rFonts w:cstheme="minorHAnsi"/>
          <w:b/>
        </w:rPr>
      </w:pPr>
      <w:r w:rsidRPr="003563B5">
        <w:rPr>
          <w:rFonts w:cstheme="minorHAnsi"/>
        </w:rPr>
        <w:t>Konstrukcije preprostih (trikotnik, štirikotnik) likov s podanimi stranicami/koti</w:t>
      </w:r>
    </w:p>
    <w:p w:rsidR="008D4177" w:rsidRPr="003563B5" w:rsidRDefault="00984390" w:rsidP="00FF1CDA">
      <w:pPr>
        <w:pStyle w:val="Odstavekseznama"/>
        <w:rPr>
          <w:rFonts w:cstheme="minorHAnsi"/>
          <w:b/>
        </w:rPr>
      </w:pPr>
      <w:r w:rsidRPr="003563B5">
        <w:rPr>
          <w:rFonts w:cstheme="minorHAnsi"/>
        </w:rPr>
        <w:t>Risanje posameznih točk in preprostejših množic točk v koordinatnem sistemu</w:t>
      </w:r>
    </w:p>
    <w:p w:rsidR="00984390" w:rsidRPr="003563B5" w:rsidRDefault="00984390" w:rsidP="00FF1CDA">
      <w:pPr>
        <w:pStyle w:val="Odstavekseznama"/>
        <w:rPr>
          <w:rFonts w:cstheme="minorHAnsi"/>
          <w:b/>
        </w:rPr>
      </w:pPr>
      <w:r w:rsidRPr="003563B5">
        <w:rPr>
          <w:rFonts w:cstheme="minorHAnsi"/>
        </w:rPr>
        <w:t>Skiciranje grafa funkcije, če so znane lastnosti funkcije (ničle, poli, maksimumi, minimumi, ipd)</w:t>
      </w:r>
    </w:p>
    <w:sectPr w:rsidR="00984390" w:rsidRPr="003563B5" w:rsidSect="000E5BEA">
      <w:footerReference w:type="default" r:id="rId11"/>
      <w:pgSz w:w="11906" w:h="16838"/>
      <w:pgMar w:top="709"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734" w:rsidRDefault="00966734" w:rsidP="0028755F">
      <w:pPr>
        <w:spacing w:after="0" w:line="240" w:lineRule="auto"/>
      </w:pPr>
      <w:r>
        <w:separator/>
      </w:r>
    </w:p>
  </w:endnote>
  <w:endnote w:type="continuationSeparator" w:id="0">
    <w:p w:rsidR="00966734" w:rsidRDefault="00966734" w:rsidP="00287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820976"/>
      <w:docPartObj>
        <w:docPartGallery w:val="Page Numbers (Bottom of Page)"/>
        <w:docPartUnique/>
      </w:docPartObj>
    </w:sdtPr>
    <w:sdtEndPr/>
    <w:sdtContent>
      <w:p w:rsidR="004437B7" w:rsidRDefault="00810F1A">
        <w:pPr>
          <w:pStyle w:val="Noga"/>
          <w:jc w:val="center"/>
        </w:pPr>
        <w:r>
          <w:fldChar w:fldCharType="begin"/>
        </w:r>
        <w:r>
          <w:instrText>PAGE   \* MERGEFORMAT</w:instrText>
        </w:r>
        <w:r>
          <w:fldChar w:fldCharType="separate"/>
        </w:r>
        <w:r w:rsidR="003563B5">
          <w:rPr>
            <w:noProof/>
          </w:rPr>
          <w:t>2</w:t>
        </w:r>
        <w:r>
          <w:rPr>
            <w:noProof/>
          </w:rPr>
          <w:fldChar w:fldCharType="end"/>
        </w:r>
      </w:p>
    </w:sdtContent>
  </w:sdt>
  <w:p w:rsidR="004437B7" w:rsidRDefault="004437B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734" w:rsidRDefault="00966734" w:rsidP="0028755F">
      <w:pPr>
        <w:spacing w:after="0" w:line="240" w:lineRule="auto"/>
      </w:pPr>
      <w:r>
        <w:separator/>
      </w:r>
    </w:p>
  </w:footnote>
  <w:footnote w:type="continuationSeparator" w:id="0">
    <w:p w:rsidR="00966734" w:rsidRDefault="00966734" w:rsidP="002875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23"/>
    <w:lvl w:ilvl="0">
      <w:start w:val="1"/>
      <w:numFmt w:val="decimal"/>
      <w:lvlText w:val="%1."/>
      <w:lvlJc w:val="left"/>
      <w:pPr>
        <w:tabs>
          <w:tab w:val="num" w:pos="720"/>
        </w:tabs>
        <w:ind w:left="720" w:hanging="360"/>
      </w:pPr>
    </w:lvl>
  </w:abstractNum>
  <w:abstractNum w:abstractNumId="1">
    <w:nsid w:val="01164829"/>
    <w:multiLevelType w:val="hybridMultilevel"/>
    <w:tmpl w:val="09265CE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0BD1104E"/>
    <w:multiLevelType w:val="hybridMultilevel"/>
    <w:tmpl w:val="9F24BD64"/>
    <w:lvl w:ilvl="0" w:tplc="50C4E9D6">
      <w:start w:val="1"/>
      <w:numFmt w:val="bullet"/>
      <w:pStyle w:val="Odstavekseznama"/>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C1241"/>
    <w:rsid w:val="000168A9"/>
    <w:rsid w:val="0003302F"/>
    <w:rsid w:val="000E5BEA"/>
    <w:rsid w:val="001105EC"/>
    <w:rsid w:val="00122F49"/>
    <w:rsid w:val="001259DC"/>
    <w:rsid w:val="00151F57"/>
    <w:rsid w:val="00156B14"/>
    <w:rsid w:val="001B70BE"/>
    <w:rsid w:val="001F4DCD"/>
    <w:rsid w:val="001F7365"/>
    <w:rsid w:val="002268D7"/>
    <w:rsid w:val="002471D7"/>
    <w:rsid w:val="002526D6"/>
    <w:rsid w:val="00264047"/>
    <w:rsid w:val="00277EDE"/>
    <w:rsid w:val="0028755F"/>
    <w:rsid w:val="002A6815"/>
    <w:rsid w:val="002A6F30"/>
    <w:rsid w:val="002D0B37"/>
    <w:rsid w:val="002D17BD"/>
    <w:rsid w:val="002E21D8"/>
    <w:rsid w:val="003563B5"/>
    <w:rsid w:val="004437B7"/>
    <w:rsid w:val="005167CF"/>
    <w:rsid w:val="00546A83"/>
    <w:rsid w:val="00550223"/>
    <w:rsid w:val="005506C3"/>
    <w:rsid w:val="005576EE"/>
    <w:rsid w:val="00575A2D"/>
    <w:rsid w:val="005B5328"/>
    <w:rsid w:val="005E43CD"/>
    <w:rsid w:val="006020B4"/>
    <w:rsid w:val="00622EB9"/>
    <w:rsid w:val="00684677"/>
    <w:rsid w:val="006D4CBE"/>
    <w:rsid w:val="006D4CD9"/>
    <w:rsid w:val="007038D3"/>
    <w:rsid w:val="007105FC"/>
    <w:rsid w:val="00733A1E"/>
    <w:rsid w:val="00741200"/>
    <w:rsid w:val="007427C4"/>
    <w:rsid w:val="00754B79"/>
    <w:rsid w:val="007B5571"/>
    <w:rsid w:val="007C134D"/>
    <w:rsid w:val="007C1FE1"/>
    <w:rsid w:val="007D2198"/>
    <w:rsid w:val="007F3A52"/>
    <w:rsid w:val="008071F0"/>
    <w:rsid w:val="00810F1A"/>
    <w:rsid w:val="00846A76"/>
    <w:rsid w:val="0089001D"/>
    <w:rsid w:val="008D4177"/>
    <w:rsid w:val="00926DE7"/>
    <w:rsid w:val="00966734"/>
    <w:rsid w:val="00984390"/>
    <w:rsid w:val="009F36FB"/>
    <w:rsid w:val="00A06958"/>
    <w:rsid w:val="00A251B9"/>
    <w:rsid w:val="00A46C70"/>
    <w:rsid w:val="00A47AAE"/>
    <w:rsid w:val="00A66840"/>
    <w:rsid w:val="00A74D58"/>
    <w:rsid w:val="00AA51DF"/>
    <w:rsid w:val="00B702C3"/>
    <w:rsid w:val="00BA4DC5"/>
    <w:rsid w:val="00BB4ACC"/>
    <w:rsid w:val="00BE4FC4"/>
    <w:rsid w:val="00C90DCF"/>
    <w:rsid w:val="00C91F86"/>
    <w:rsid w:val="00CA1F8F"/>
    <w:rsid w:val="00CC1241"/>
    <w:rsid w:val="00CD45B9"/>
    <w:rsid w:val="00CE2FAF"/>
    <w:rsid w:val="00CE2FDC"/>
    <w:rsid w:val="00E045C4"/>
    <w:rsid w:val="00E31C34"/>
    <w:rsid w:val="00E627F8"/>
    <w:rsid w:val="00E9392B"/>
    <w:rsid w:val="00ED30B1"/>
    <w:rsid w:val="00EF1283"/>
    <w:rsid w:val="00F20274"/>
    <w:rsid w:val="00F21FC8"/>
    <w:rsid w:val="00F26E7D"/>
    <w:rsid w:val="00FB3E38"/>
    <w:rsid w:val="00FB5FFE"/>
    <w:rsid w:val="00FC3588"/>
    <w:rsid w:val="00FF1CD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50223"/>
  </w:style>
  <w:style w:type="paragraph" w:styleId="Naslov1">
    <w:name w:val="heading 1"/>
    <w:basedOn w:val="Navaden"/>
    <w:next w:val="Navaden"/>
    <w:link w:val="Naslov1Znak"/>
    <w:uiPriority w:val="9"/>
    <w:qFormat/>
    <w:rsid w:val="005502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BB4A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CC12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Odstavekseznama">
    <w:name w:val="List Paragraph"/>
    <w:basedOn w:val="Navaden"/>
    <w:uiPriority w:val="34"/>
    <w:qFormat/>
    <w:rsid w:val="00984390"/>
    <w:pPr>
      <w:numPr>
        <w:numId w:val="1"/>
      </w:numPr>
      <w:shd w:val="clear" w:color="auto" w:fill="FFFFFF"/>
      <w:spacing w:after="0" w:line="240" w:lineRule="auto"/>
      <w:contextualSpacing/>
      <w:jc w:val="both"/>
    </w:pPr>
  </w:style>
  <w:style w:type="paragraph" w:styleId="Brezrazmikov">
    <w:name w:val="No Spacing"/>
    <w:uiPriority w:val="1"/>
    <w:qFormat/>
    <w:rsid w:val="00CC1241"/>
    <w:pPr>
      <w:spacing w:after="0" w:line="240" w:lineRule="auto"/>
    </w:pPr>
  </w:style>
  <w:style w:type="character" w:customStyle="1" w:styleId="Naslov2Znak">
    <w:name w:val="Naslov 2 Znak"/>
    <w:basedOn w:val="Privzetapisavaodstavka"/>
    <w:link w:val="Naslov2"/>
    <w:uiPriority w:val="9"/>
    <w:rsid w:val="00BB4ACC"/>
    <w:rPr>
      <w:rFonts w:asciiTheme="majorHAnsi" w:eastAsiaTheme="majorEastAsia" w:hAnsiTheme="majorHAnsi" w:cstheme="majorBidi"/>
      <w:b/>
      <w:bCs/>
      <w:color w:val="4F81BD" w:themeColor="accent1"/>
      <w:sz w:val="26"/>
      <w:szCs w:val="26"/>
    </w:rPr>
  </w:style>
  <w:style w:type="character" w:customStyle="1" w:styleId="Naslov1Znak">
    <w:name w:val="Naslov 1 Znak"/>
    <w:basedOn w:val="Privzetapisavaodstavka"/>
    <w:link w:val="Naslov1"/>
    <w:uiPriority w:val="9"/>
    <w:rsid w:val="00550223"/>
    <w:rPr>
      <w:rFonts w:asciiTheme="majorHAnsi" w:eastAsiaTheme="majorEastAsia" w:hAnsiTheme="majorHAnsi" w:cstheme="majorBidi"/>
      <w:b/>
      <w:bCs/>
      <w:color w:val="365F91" w:themeColor="accent1" w:themeShade="BF"/>
      <w:sz w:val="28"/>
      <w:szCs w:val="28"/>
    </w:rPr>
  </w:style>
  <w:style w:type="paragraph" w:styleId="NaslovTOC">
    <w:name w:val="TOC Heading"/>
    <w:basedOn w:val="Naslov1"/>
    <w:next w:val="Navaden"/>
    <w:uiPriority w:val="39"/>
    <w:semiHidden/>
    <w:unhideWhenUsed/>
    <w:qFormat/>
    <w:rsid w:val="00550223"/>
    <w:pPr>
      <w:outlineLvl w:val="9"/>
    </w:pPr>
    <w:rPr>
      <w:lang w:eastAsia="sl-SI"/>
    </w:rPr>
  </w:style>
  <w:style w:type="paragraph" w:styleId="Kazalovsebine1">
    <w:name w:val="toc 1"/>
    <w:basedOn w:val="Navaden"/>
    <w:next w:val="Navaden"/>
    <w:autoRedefine/>
    <w:uiPriority w:val="39"/>
    <w:unhideWhenUsed/>
    <w:rsid w:val="00550223"/>
    <w:pPr>
      <w:spacing w:after="100"/>
    </w:pPr>
  </w:style>
  <w:style w:type="paragraph" w:styleId="Kazalovsebine2">
    <w:name w:val="toc 2"/>
    <w:basedOn w:val="Navaden"/>
    <w:next w:val="Navaden"/>
    <w:autoRedefine/>
    <w:uiPriority w:val="39"/>
    <w:unhideWhenUsed/>
    <w:rsid w:val="00550223"/>
    <w:pPr>
      <w:spacing w:after="100"/>
      <w:ind w:left="220"/>
    </w:pPr>
  </w:style>
  <w:style w:type="character" w:styleId="Hiperpovezava">
    <w:name w:val="Hyperlink"/>
    <w:basedOn w:val="Privzetapisavaodstavka"/>
    <w:uiPriority w:val="99"/>
    <w:unhideWhenUsed/>
    <w:rsid w:val="00550223"/>
    <w:rPr>
      <w:color w:val="0000FF" w:themeColor="hyperlink"/>
      <w:u w:val="single"/>
    </w:rPr>
  </w:style>
  <w:style w:type="paragraph" w:styleId="Besedilooblaka">
    <w:name w:val="Balloon Text"/>
    <w:basedOn w:val="Navaden"/>
    <w:link w:val="BesedilooblakaZnak"/>
    <w:uiPriority w:val="99"/>
    <w:semiHidden/>
    <w:unhideWhenUsed/>
    <w:rsid w:val="0055022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50223"/>
    <w:rPr>
      <w:rFonts w:ascii="Tahoma" w:hAnsi="Tahoma" w:cs="Tahoma"/>
      <w:sz w:val="16"/>
      <w:szCs w:val="16"/>
    </w:rPr>
  </w:style>
  <w:style w:type="paragraph" w:styleId="Glava">
    <w:name w:val="header"/>
    <w:basedOn w:val="Navaden"/>
    <w:link w:val="GlavaZnak"/>
    <w:uiPriority w:val="99"/>
    <w:unhideWhenUsed/>
    <w:rsid w:val="0028755F"/>
    <w:pPr>
      <w:tabs>
        <w:tab w:val="center" w:pos="4536"/>
        <w:tab w:val="right" w:pos="9072"/>
      </w:tabs>
      <w:spacing w:after="0" w:line="240" w:lineRule="auto"/>
    </w:pPr>
  </w:style>
  <w:style w:type="character" w:customStyle="1" w:styleId="GlavaZnak">
    <w:name w:val="Glava Znak"/>
    <w:basedOn w:val="Privzetapisavaodstavka"/>
    <w:link w:val="Glava"/>
    <w:uiPriority w:val="99"/>
    <w:rsid w:val="0028755F"/>
  </w:style>
  <w:style w:type="paragraph" w:styleId="Noga">
    <w:name w:val="footer"/>
    <w:basedOn w:val="Navaden"/>
    <w:link w:val="NogaZnak"/>
    <w:uiPriority w:val="99"/>
    <w:unhideWhenUsed/>
    <w:rsid w:val="0028755F"/>
    <w:pPr>
      <w:tabs>
        <w:tab w:val="center" w:pos="4536"/>
        <w:tab w:val="right" w:pos="9072"/>
      </w:tabs>
      <w:spacing w:after="0" w:line="240" w:lineRule="auto"/>
    </w:pPr>
  </w:style>
  <w:style w:type="character" w:customStyle="1" w:styleId="NogaZnak">
    <w:name w:val="Noga Znak"/>
    <w:basedOn w:val="Privzetapisavaodstavka"/>
    <w:link w:val="Noga"/>
    <w:uiPriority w:val="99"/>
    <w:rsid w:val="0028755F"/>
  </w:style>
  <w:style w:type="paragraph" w:styleId="Navadensplet">
    <w:name w:val="Normal (Web)"/>
    <w:basedOn w:val="Navaden"/>
    <w:rsid w:val="00546A8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Telobesedila2">
    <w:name w:val="Body Text 2"/>
    <w:basedOn w:val="Navaden"/>
    <w:link w:val="Telobesedila2Znak"/>
    <w:semiHidden/>
    <w:rsid w:val="002D17BD"/>
    <w:pPr>
      <w:autoSpaceDE w:val="0"/>
      <w:autoSpaceDN w:val="0"/>
      <w:adjustRightInd w:val="0"/>
      <w:spacing w:after="0" w:line="240" w:lineRule="auto"/>
    </w:pPr>
    <w:rPr>
      <w:rFonts w:ascii="Times New Roman" w:eastAsia="Times New Roman" w:hAnsi="Times New Roman" w:cs="Times New Roman"/>
      <w:sz w:val="21"/>
      <w:szCs w:val="21"/>
      <w:lang w:eastAsia="sl-SI"/>
    </w:rPr>
  </w:style>
  <w:style w:type="character" w:customStyle="1" w:styleId="Telobesedila2Znak">
    <w:name w:val="Telo besedila 2 Znak"/>
    <w:basedOn w:val="Privzetapisavaodstavka"/>
    <w:link w:val="Telobesedila2"/>
    <w:semiHidden/>
    <w:rsid w:val="002D17BD"/>
    <w:rPr>
      <w:rFonts w:ascii="Times New Roman" w:eastAsia="Times New Roman" w:hAnsi="Times New Roman" w:cs="Times New Roman"/>
      <w:sz w:val="21"/>
      <w:szCs w:val="21"/>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476156">
      <w:bodyDiv w:val="1"/>
      <w:marLeft w:val="0"/>
      <w:marRight w:val="0"/>
      <w:marTop w:val="0"/>
      <w:marBottom w:val="0"/>
      <w:divBdr>
        <w:top w:val="none" w:sz="0" w:space="0" w:color="auto"/>
        <w:left w:val="none" w:sz="0" w:space="0" w:color="auto"/>
        <w:bottom w:val="none" w:sz="0" w:space="0" w:color="auto"/>
        <w:right w:val="none" w:sz="0" w:space="0" w:color="auto"/>
      </w:divBdr>
    </w:div>
    <w:div w:id="1737049081">
      <w:bodyDiv w:val="1"/>
      <w:marLeft w:val="0"/>
      <w:marRight w:val="0"/>
      <w:marTop w:val="0"/>
      <w:marBottom w:val="0"/>
      <w:divBdr>
        <w:top w:val="none" w:sz="0" w:space="0" w:color="auto"/>
        <w:left w:val="none" w:sz="0" w:space="0" w:color="auto"/>
        <w:bottom w:val="none" w:sz="0" w:space="0" w:color="auto"/>
        <w:right w:val="none" w:sz="0" w:space="0" w:color="auto"/>
      </w:divBdr>
    </w:div>
    <w:div w:id="186929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AB4D4-B04B-4AB8-AD50-0D564C282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2073</Words>
  <Characters>11822</Characters>
  <Application>Microsoft Office Word</Application>
  <DocSecurity>0</DocSecurity>
  <Lines>98</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VV14</dc:creator>
  <cp:lastModifiedBy>Dušan Štolfa</cp:lastModifiedBy>
  <cp:revision>14</cp:revision>
  <cp:lastPrinted>2011-01-12T09:28:00Z</cp:lastPrinted>
  <dcterms:created xsi:type="dcterms:W3CDTF">2011-10-04T09:52:00Z</dcterms:created>
  <dcterms:modified xsi:type="dcterms:W3CDTF">2011-11-17T13:47:00Z</dcterms:modified>
</cp:coreProperties>
</file>