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B1" w:rsidRPr="00075923" w:rsidRDefault="003525B1" w:rsidP="003525B1">
      <w:pPr>
        <w:spacing w:after="0" w:line="240" w:lineRule="auto"/>
        <w:jc w:val="center"/>
        <w:rPr>
          <w:rFonts w:eastAsia="Times New Roman" w:cstheme="minorHAnsi"/>
          <w:b/>
          <w:color w:val="808080"/>
          <w:sz w:val="32"/>
          <w:szCs w:val="32"/>
        </w:rPr>
      </w:pPr>
      <w:r w:rsidRPr="00075923">
        <w:rPr>
          <w:rFonts w:eastAsia="Times New Roman" w:cstheme="minorHAnsi"/>
          <w:b/>
          <w:color w:val="808080"/>
          <w:sz w:val="32"/>
          <w:szCs w:val="32"/>
        </w:rPr>
        <w:t>Šolski center Srečka Kosovela Sežana</w:t>
      </w:r>
    </w:p>
    <w:p w:rsidR="003525B1" w:rsidRPr="00075923" w:rsidRDefault="003525B1" w:rsidP="003525B1">
      <w:pPr>
        <w:spacing w:after="0" w:line="240" w:lineRule="auto"/>
        <w:jc w:val="center"/>
        <w:rPr>
          <w:rFonts w:eastAsia="Times New Roman" w:cstheme="minorHAnsi"/>
          <w:b/>
          <w:color w:val="808080"/>
          <w:sz w:val="32"/>
          <w:szCs w:val="32"/>
        </w:rPr>
      </w:pPr>
      <w:r w:rsidRPr="00075923">
        <w:rPr>
          <w:rFonts w:eastAsia="Times New Roman" w:cstheme="minorHAnsi"/>
          <w:b/>
          <w:color w:val="808080"/>
          <w:sz w:val="32"/>
          <w:szCs w:val="32"/>
        </w:rPr>
        <w:t>Gimnazija in ekonomska šola</w:t>
      </w:r>
    </w:p>
    <w:p w:rsidR="003525B1" w:rsidRPr="00075923" w:rsidRDefault="003525B1" w:rsidP="003525B1">
      <w:pPr>
        <w:spacing w:after="0" w:line="240" w:lineRule="auto"/>
        <w:jc w:val="center"/>
        <w:rPr>
          <w:rFonts w:eastAsia="Times New Roman" w:cstheme="minorHAnsi"/>
          <w:b/>
          <w:color w:val="808080"/>
          <w:sz w:val="24"/>
          <w:szCs w:val="24"/>
        </w:rPr>
      </w:pPr>
      <w:proofErr w:type="spellStart"/>
      <w:r w:rsidRPr="00075923">
        <w:rPr>
          <w:rFonts w:eastAsia="Times New Roman" w:cstheme="minorHAnsi"/>
          <w:b/>
          <w:color w:val="808080"/>
          <w:sz w:val="32"/>
          <w:szCs w:val="32"/>
        </w:rPr>
        <w:t>Stjenkova</w:t>
      </w:r>
      <w:proofErr w:type="spellEnd"/>
      <w:r w:rsidRPr="00075923">
        <w:rPr>
          <w:rFonts w:eastAsia="Times New Roman" w:cstheme="minorHAnsi"/>
          <w:b/>
          <w:color w:val="808080"/>
          <w:sz w:val="32"/>
          <w:szCs w:val="32"/>
        </w:rPr>
        <w:t xml:space="preserve"> 3, 6210 Sežana</w:t>
      </w:r>
      <w:bookmarkStart w:id="0" w:name="_GoBack"/>
      <w:bookmarkEnd w:id="0"/>
    </w:p>
    <w:p w:rsidR="003525B1" w:rsidRPr="00075923" w:rsidRDefault="003525B1" w:rsidP="003525B1">
      <w:pPr>
        <w:spacing w:after="0" w:line="240" w:lineRule="auto"/>
        <w:jc w:val="center"/>
        <w:rPr>
          <w:rFonts w:eastAsia="Times New Roman" w:cstheme="minorHAnsi"/>
          <w:b/>
          <w:sz w:val="24"/>
          <w:szCs w:val="24"/>
        </w:rPr>
      </w:pPr>
    </w:p>
    <w:p w:rsidR="003525B1" w:rsidRPr="00075923" w:rsidRDefault="003525B1" w:rsidP="003525B1">
      <w:pPr>
        <w:spacing w:after="0" w:line="240" w:lineRule="auto"/>
        <w:rPr>
          <w:rFonts w:eastAsia="Times New Roman" w:cstheme="minorHAnsi"/>
          <w:sz w:val="24"/>
          <w:szCs w:val="24"/>
        </w:rPr>
      </w:pPr>
    </w:p>
    <w:p w:rsidR="003525B1" w:rsidRPr="00075923" w:rsidRDefault="003525B1" w:rsidP="003525B1">
      <w:pPr>
        <w:spacing w:after="0" w:line="240" w:lineRule="auto"/>
        <w:rPr>
          <w:rFonts w:eastAsia="Times New Roman" w:cstheme="minorHAnsi"/>
          <w:sz w:val="24"/>
          <w:szCs w:val="24"/>
        </w:rPr>
      </w:pPr>
    </w:p>
    <w:p w:rsidR="003525B1" w:rsidRPr="00075923" w:rsidRDefault="003525B1" w:rsidP="003525B1">
      <w:pPr>
        <w:spacing w:after="0" w:line="240" w:lineRule="auto"/>
        <w:rPr>
          <w:rFonts w:eastAsia="Times New Roman" w:cstheme="minorHAnsi"/>
          <w:sz w:val="24"/>
          <w:szCs w:val="24"/>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3525B1" w:rsidRPr="00075923" w:rsidTr="00936332">
        <w:trPr>
          <w:trHeight w:val="1277"/>
        </w:trPr>
        <w:tc>
          <w:tcPr>
            <w:tcW w:w="9360" w:type="dxa"/>
          </w:tcPr>
          <w:p w:rsidR="003525B1" w:rsidRPr="00075923" w:rsidRDefault="003525B1" w:rsidP="00936332">
            <w:pPr>
              <w:spacing w:after="0" w:line="240" w:lineRule="auto"/>
              <w:ind w:left="180"/>
              <w:rPr>
                <w:rFonts w:eastAsia="Times New Roman" w:cstheme="minorHAnsi"/>
                <w:sz w:val="24"/>
                <w:szCs w:val="24"/>
              </w:rPr>
            </w:pPr>
          </w:p>
          <w:p w:rsidR="003525B1" w:rsidRPr="00075923" w:rsidRDefault="003525B1" w:rsidP="00936332">
            <w:pPr>
              <w:spacing w:after="0" w:line="240" w:lineRule="auto"/>
              <w:jc w:val="center"/>
              <w:rPr>
                <w:rFonts w:eastAsia="Times New Roman" w:cstheme="minorHAnsi"/>
                <w:color w:val="FF0000"/>
                <w:sz w:val="72"/>
                <w:szCs w:val="72"/>
              </w:rPr>
            </w:pPr>
            <w:r w:rsidRPr="00075923">
              <w:rPr>
                <w:rFonts w:eastAsia="Times New Roman" w:cstheme="minorHAnsi"/>
                <w:color w:val="FF0000"/>
                <w:sz w:val="72"/>
                <w:szCs w:val="72"/>
              </w:rPr>
              <w:t>LETNI DELOVNI NAČRT</w:t>
            </w:r>
          </w:p>
        </w:tc>
      </w:tr>
    </w:tbl>
    <w:p w:rsidR="003525B1" w:rsidRPr="00075923" w:rsidRDefault="003525B1" w:rsidP="003525B1">
      <w:pPr>
        <w:spacing w:after="0" w:line="240" w:lineRule="auto"/>
        <w:rPr>
          <w:rFonts w:eastAsia="Times New Roman" w:cstheme="minorHAnsi"/>
          <w:sz w:val="24"/>
          <w:szCs w:val="24"/>
        </w:rPr>
      </w:pPr>
    </w:p>
    <w:p w:rsidR="003525B1" w:rsidRPr="00075923" w:rsidRDefault="003525B1" w:rsidP="003525B1">
      <w:pPr>
        <w:spacing w:after="0" w:line="240" w:lineRule="auto"/>
        <w:rPr>
          <w:rFonts w:eastAsia="Times New Roman" w:cstheme="minorHAnsi"/>
          <w:sz w:val="24"/>
          <w:szCs w:val="24"/>
        </w:rPr>
      </w:pPr>
    </w:p>
    <w:p w:rsidR="003525B1" w:rsidRPr="00075923" w:rsidRDefault="003525B1" w:rsidP="003525B1">
      <w:pPr>
        <w:spacing w:after="0" w:line="240" w:lineRule="auto"/>
        <w:rPr>
          <w:rFonts w:eastAsia="Times New Roman" w:cstheme="minorHAnsi"/>
          <w:sz w:val="24"/>
          <w:szCs w:val="24"/>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3525B1" w:rsidRPr="00075923" w:rsidTr="00936332">
        <w:trPr>
          <w:trHeight w:val="3425"/>
        </w:trPr>
        <w:tc>
          <w:tcPr>
            <w:tcW w:w="9360" w:type="dxa"/>
          </w:tcPr>
          <w:p w:rsidR="003525B1" w:rsidRPr="00075923" w:rsidRDefault="003525B1" w:rsidP="00936332">
            <w:pPr>
              <w:spacing w:after="0" w:line="240" w:lineRule="auto"/>
              <w:rPr>
                <w:rFonts w:eastAsia="Times New Roman" w:cstheme="minorHAnsi"/>
                <w:sz w:val="24"/>
                <w:szCs w:val="24"/>
              </w:rPr>
            </w:pPr>
            <w:r w:rsidRPr="00075923">
              <w:rPr>
                <w:rFonts w:eastAsia="Times New Roman" w:cstheme="minorHAnsi"/>
                <w:sz w:val="24"/>
                <w:szCs w:val="24"/>
              </w:rPr>
              <w:t xml:space="preserve">   </w:t>
            </w:r>
          </w:p>
          <w:p w:rsidR="003525B1" w:rsidRPr="00075923" w:rsidRDefault="003525B1" w:rsidP="00936332">
            <w:pPr>
              <w:spacing w:after="0" w:line="240" w:lineRule="auto"/>
              <w:rPr>
                <w:rFonts w:eastAsia="Times New Roman" w:cstheme="minorHAnsi"/>
                <w:sz w:val="24"/>
                <w:szCs w:val="24"/>
              </w:rPr>
            </w:pPr>
          </w:p>
          <w:p w:rsidR="003525B1" w:rsidRPr="00075923" w:rsidRDefault="003525B1" w:rsidP="00936332">
            <w:pPr>
              <w:spacing w:after="0" w:line="240" w:lineRule="auto"/>
              <w:jc w:val="center"/>
              <w:rPr>
                <w:rFonts w:eastAsia="Times New Roman" w:cstheme="minorHAnsi"/>
                <w:b/>
                <w:color w:val="808080"/>
                <w:sz w:val="44"/>
                <w:szCs w:val="44"/>
              </w:rPr>
            </w:pPr>
            <w:r w:rsidRPr="00075923">
              <w:rPr>
                <w:rFonts w:eastAsia="Times New Roman" w:cstheme="minorHAnsi"/>
                <w:b/>
                <w:color w:val="808080"/>
                <w:sz w:val="44"/>
                <w:szCs w:val="44"/>
              </w:rPr>
              <w:t>SREDNJE STROKOVNO IZOBRAŽEVANJE</w:t>
            </w:r>
          </w:p>
          <w:p w:rsidR="003525B1" w:rsidRPr="00075923" w:rsidRDefault="003525B1" w:rsidP="00936332">
            <w:pPr>
              <w:spacing w:after="0" w:line="240" w:lineRule="auto"/>
              <w:jc w:val="center"/>
              <w:rPr>
                <w:rFonts w:eastAsia="Times New Roman" w:cstheme="minorHAnsi"/>
                <w:b/>
                <w:color w:val="FF0000"/>
                <w:sz w:val="44"/>
                <w:szCs w:val="44"/>
              </w:rPr>
            </w:pPr>
            <w:r w:rsidRPr="00075923">
              <w:rPr>
                <w:rFonts w:eastAsia="Times New Roman" w:cstheme="minorHAnsi"/>
                <w:b/>
                <w:color w:val="FF0000"/>
                <w:sz w:val="44"/>
                <w:szCs w:val="44"/>
              </w:rPr>
              <w:t>ARANŽERSKI TEHNIK</w:t>
            </w:r>
          </w:p>
          <w:p w:rsidR="003525B1" w:rsidRPr="00075923" w:rsidRDefault="003525B1" w:rsidP="00936332">
            <w:pPr>
              <w:spacing w:after="0" w:line="240" w:lineRule="auto"/>
              <w:jc w:val="center"/>
              <w:rPr>
                <w:rFonts w:eastAsia="Times New Roman" w:cstheme="minorHAnsi"/>
                <w:b/>
                <w:color w:val="FF0000"/>
                <w:sz w:val="44"/>
                <w:szCs w:val="44"/>
              </w:rPr>
            </w:pPr>
          </w:p>
          <w:p w:rsidR="003525B1" w:rsidRPr="00075923" w:rsidRDefault="003525B1" w:rsidP="00936332">
            <w:pPr>
              <w:spacing w:after="0" w:line="240" w:lineRule="auto"/>
              <w:jc w:val="center"/>
              <w:rPr>
                <w:rFonts w:eastAsia="Times New Roman" w:cstheme="minorHAnsi"/>
                <w:b/>
                <w:color w:val="808080"/>
                <w:sz w:val="44"/>
                <w:szCs w:val="44"/>
              </w:rPr>
            </w:pPr>
            <w:r w:rsidRPr="00075923">
              <w:rPr>
                <w:rFonts w:eastAsia="Times New Roman" w:cstheme="minorHAnsi"/>
                <w:b/>
                <w:color w:val="808080"/>
                <w:sz w:val="44"/>
                <w:szCs w:val="44"/>
              </w:rPr>
              <w:t>PREDMET</w:t>
            </w:r>
          </w:p>
          <w:p w:rsidR="003525B1" w:rsidRPr="00075923" w:rsidRDefault="00075923" w:rsidP="00936332">
            <w:pPr>
              <w:spacing w:after="0" w:line="240" w:lineRule="auto"/>
              <w:jc w:val="center"/>
              <w:rPr>
                <w:rFonts w:eastAsia="Times New Roman" w:cstheme="minorHAnsi"/>
                <w:b/>
                <w:color w:val="FF0000"/>
                <w:sz w:val="44"/>
                <w:szCs w:val="44"/>
              </w:rPr>
            </w:pPr>
            <w:r w:rsidRPr="00075923">
              <w:rPr>
                <w:rFonts w:eastAsia="Times New Roman" w:cstheme="minorHAnsi"/>
                <w:b/>
                <w:color w:val="FF0000"/>
                <w:sz w:val="44"/>
                <w:szCs w:val="44"/>
              </w:rPr>
              <w:t>MATEMATIKA</w:t>
            </w:r>
          </w:p>
          <w:p w:rsidR="003525B1" w:rsidRPr="00075923" w:rsidRDefault="003525B1" w:rsidP="00936332">
            <w:pPr>
              <w:spacing w:after="0" w:line="240" w:lineRule="auto"/>
              <w:rPr>
                <w:rFonts w:eastAsia="Times New Roman" w:cstheme="minorHAnsi"/>
                <w:sz w:val="24"/>
                <w:szCs w:val="24"/>
              </w:rPr>
            </w:pPr>
          </w:p>
        </w:tc>
      </w:tr>
    </w:tbl>
    <w:p w:rsidR="005B4F02" w:rsidRPr="00075923" w:rsidRDefault="005B4F02" w:rsidP="005B4F02">
      <w:pPr>
        <w:jc w:val="center"/>
        <w:rPr>
          <w:rFonts w:cstheme="minorHAnsi"/>
          <w:sz w:val="24"/>
          <w:szCs w:val="24"/>
        </w:rPr>
      </w:pPr>
    </w:p>
    <w:p w:rsidR="005B4F02" w:rsidRPr="00075923" w:rsidRDefault="005B4F02" w:rsidP="003525B1">
      <w:pPr>
        <w:rPr>
          <w:rFonts w:cstheme="minorHAnsi"/>
          <w:sz w:val="72"/>
          <w:szCs w:val="72"/>
        </w:rPr>
      </w:pPr>
      <w:r w:rsidRPr="00075923">
        <w:rPr>
          <w:rFonts w:cstheme="minorHAnsi"/>
          <w:sz w:val="24"/>
          <w:szCs w:val="24"/>
        </w:rPr>
        <w:t xml:space="preserve">Letni delovni načrt izhaja iz temeljnega dokumenta </w:t>
      </w:r>
      <w:r w:rsidRPr="00075923">
        <w:rPr>
          <w:rFonts w:cstheme="minorHAnsi"/>
          <w:b/>
          <w:sz w:val="24"/>
          <w:szCs w:val="24"/>
        </w:rPr>
        <w:t>Katalog znanja  MATEMATIKA SSI</w:t>
      </w:r>
      <w:r w:rsidRPr="00075923">
        <w:rPr>
          <w:rFonts w:cstheme="minorHAnsi"/>
          <w:sz w:val="24"/>
          <w:szCs w:val="24"/>
        </w:rPr>
        <w:t>, ki ga je določil Strokovni svet Republike Slovenije za splošno izobraževanje na 99. seji dne 15. 2. 2007</w:t>
      </w:r>
    </w:p>
    <w:p w:rsidR="005B4F02" w:rsidRPr="00075923" w:rsidRDefault="005B4F02" w:rsidP="005B4F02">
      <w:pPr>
        <w:rPr>
          <w:rFonts w:cstheme="minorHAnsi"/>
          <w:color w:val="595959" w:themeColor="text1" w:themeTint="A6"/>
        </w:rPr>
      </w:pPr>
      <w:proofErr w:type="gramStart"/>
      <w:r w:rsidRPr="00075923">
        <w:rPr>
          <w:rFonts w:cstheme="minorHAnsi"/>
          <w:color w:val="595959" w:themeColor="text1" w:themeTint="A6"/>
        </w:rPr>
        <w:t>aktiv</w:t>
      </w:r>
      <w:proofErr w:type="gramEnd"/>
      <w:r w:rsidRPr="00075923">
        <w:rPr>
          <w:rFonts w:cstheme="minorHAnsi"/>
          <w:color w:val="595959" w:themeColor="text1" w:themeTint="A6"/>
        </w:rPr>
        <w:t xml:space="preserve"> učiteljev matematike:</w:t>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t>ravnatelj:</w:t>
      </w:r>
    </w:p>
    <w:p w:rsidR="005B4F02" w:rsidRPr="00075923" w:rsidRDefault="005B4F02" w:rsidP="005B4F02">
      <w:pPr>
        <w:rPr>
          <w:rFonts w:cstheme="minorHAnsi"/>
          <w:color w:val="595959" w:themeColor="text1" w:themeTint="A6"/>
        </w:rPr>
      </w:pPr>
      <w:r w:rsidRPr="00075923">
        <w:rPr>
          <w:rFonts w:cstheme="minorHAnsi"/>
          <w:color w:val="595959" w:themeColor="text1" w:themeTint="A6"/>
        </w:rPr>
        <w:t xml:space="preserve">Alojz </w:t>
      </w:r>
      <w:proofErr w:type="gramStart"/>
      <w:r w:rsidRPr="00075923">
        <w:rPr>
          <w:rFonts w:cstheme="minorHAnsi"/>
          <w:color w:val="595959" w:themeColor="text1" w:themeTint="A6"/>
        </w:rPr>
        <w:t>ČOTAR</w:t>
      </w:r>
      <w:proofErr w:type="gramEnd"/>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r>
      <w:r w:rsidRPr="00075923">
        <w:rPr>
          <w:rFonts w:cstheme="minorHAnsi"/>
          <w:color w:val="595959" w:themeColor="text1" w:themeTint="A6"/>
        </w:rPr>
        <w:tab/>
        <w:t>Dušan ŠTOLFA</w:t>
      </w:r>
    </w:p>
    <w:p w:rsidR="005B4F02" w:rsidRPr="00075923" w:rsidRDefault="005B4F02" w:rsidP="005B4F02">
      <w:pPr>
        <w:rPr>
          <w:rFonts w:cstheme="minorHAnsi"/>
          <w:color w:val="595959" w:themeColor="text1" w:themeTint="A6"/>
        </w:rPr>
      </w:pPr>
      <w:r w:rsidRPr="00075923">
        <w:rPr>
          <w:rFonts w:cstheme="minorHAnsi"/>
          <w:color w:val="595959" w:themeColor="text1" w:themeTint="A6"/>
        </w:rPr>
        <w:t>Sonja IVANČIČ</w:t>
      </w:r>
    </w:p>
    <w:p w:rsidR="005B4F02" w:rsidRPr="00075923" w:rsidRDefault="005B4F02" w:rsidP="005B4F02">
      <w:pPr>
        <w:rPr>
          <w:rFonts w:cstheme="minorHAnsi"/>
          <w:color w:val="595959" w:themeColor="text1" w:themeTint="A6"/>
        </w:rPr>
      </w:pPr>
      <w:r w:rsidRPr="00075923">
        <w:rPr>
          <w:rFonts w:cstheme="minorHAnsi"/>
          <w:color w:val="595959" w:themeColor="text1" w:themeTint="A6"/>
        </w:rPr>
        <w:t>Lucija FILIPČIČ KRIŽAJ</w:t>
      </w:r>
    </w:p>
    <w:p w:rsidR="005B4F02" w:rsidRPr="00075923" w:rsidRDefault="005B4F02" w:rsidP="005B4F02">
      <w:pPr>
        <w:rPr>
          <w:rFonts w:cstheme="minorHAnsi"/>
          <w:color w:val="595959" w:themeColor="text1" w:themeTint="A6"/>
        </w:rPr>
      </w:pPr>
      <w:r w:rsidRPr="00075923">
        <w:rPr>
          <w:rFonts w:cstheme="minorHAnsi"/>
          <w:color w:val="595959" w:themeColor="text1" w:themeTint="A6"/>
        </w:rPr>
        <w:t>Marino PAVLETIČ</w:t>
      </w:r>
    </w:p>
    <w:p w:rsidR="005B4F02" w:rsidRPr="00075923" w:rsidRDefault="005B4F02" w:rsidP="005B4F02">
      <w:pPr>
        <w:rPr>
          <w:rFonts w:cstheme="minorHAnsi"/>
          <w:color w:val="595959" w:themeColor="text1" w:themeTint="A6"/>
        </w:rPr>
      </w:pPr>
    </w:p>
    <w:p w:rsidR="005B4F02" w:rsidRPr="00075923" w:rsidRDefault="005B4F02" w:rsidP="005B4F02">
      <w:pPr>
        <w:rPr>
          <w:rFonts w:cstheme="minorHAnsi"/>
          <w:sz w:val="72"/>
          <w:szCs w:val="72"/>
        </w:rPr>
      </w:pPr>
      <w:r w:rsidRPr="00075923">
        <w:rPr>
          <w:rFonts w:cstheme="minorHAnsi"/>
          <w:sz w:val="72"/>
          <w:szCs w:val="72"/>
        </w:rPr>
        <w:br w:type="page"/>
      </w: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175D2A" w:rsidRPr="00075923" w:rsidTr="00175D2A">
        <w:tc>
          <w:tcPr>
            <w:tcW w:w="9212"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175D2A" w:rsidRPr="00075923" w:rsidRDefault="00175D2A">
            <w:pPr>
              <w:jc w:val="center"/>
              <w:rPr>
                <w:rFonts w:eastAsia="SimSun" w:cstheme="minorHAnsi"/>
                <w:color w:val="1F497D" w:themeColor="text2"/>
                <w:sz w:val="40"/>
                <w:szCs w:val="40"/>
              </w:rPr>
            </w:pPr>
            <w:r w:rsidRPr="00075923">
              <w:rPr>
                <w:rFonts w:eastAsia="SimSun" w:cstheme="minorHAnsi"/>
                <w:color w:val="1F497D" w:themeColor="text2"/>
                <w:sz w:val="40"/>
                <w:szCs w:val="40"/>
              </w:rPr>
              <w:lastRenderedPageBreak/>
              <w:t>ŠOL. LETO 2011/12</w:t>
            </w:r>
          </w:p>
          <w:p w:rsidR="00175D2A" w:rsidRPr="00075923" w:rsidRDefault="00175D2A">
            <w:pPr>
              <w:rPr>
                <w:rFonts w:eastAsia="SimSun" w:cstheme="minorHAnsi"/>
                <w:color w:val="1F497D" w:themeColor="text2"/>
                <w:sz w:val="40"/>
                <w:szCs w:val="40"/>
              </w:rPr>
            </w:pPr>
          </w:p>
          <w:p w:rsidR="00175D2A" w:rsidRPr="00075923" w:rsidRDefault="00175D2A">
            <w:pPr>
              <w:jc w:val="center"/>
              <w:rPr>
                <w:rFonts w:eastAsia="SimSun" w:cstheme="minorHAnsi"/>
                <w:b/>
                <w:color w:val="1F497D" w:themeColor="text2"/>
                <w:sz w:val="40"/>
                <w:szCs w:val="40"/>
              </w:rPr>
            </w:pPr>
            <w:r w:rsidRPr="00075923">
              <w:rPr>
                <w:rFonts w:eastAsia="SimSun" w:cstheme="minorHAnsi"/>
                <w:color w:val="1F497D" w:themeColor="text2"/>
                <w:sz w:val="40"/>
                <w:szCs w:val="40"/>
              </w:rPr>
              <w:t xml:space="preserve">PREDMET: </w:t>
            </w:r>
            <w:r w:rsidRPr="00075923">
              <w:rPr>
                <w:rFonts w:eastAsia="SimSun" w:cstheme="minorHAnsi"/>
                <w:b/>
                <w:color w:val="1F497D" w:themeColor="text2"/>
                <w:sz w:val="40"/>
                <w:szCs w:val="40"/>
              </w:rPr>
              <w:t>MATEMATIKA</w:t>
            </w:r>
          </w:p>
          <w:p w:rsidR="00175D2A" w:rsidRPr="00075923" w:rsidRDefault="00175D2A">
            <w:pPr>
              <w:rPr>
                <w:rFonts w:eastAsiaTheme="minorHAnsi" w:cstheme="minorHAnsi"/>
                <w:color w:val="1F497D" w:themeColor="text2"/>
                <w:sz w:val="40"/>
                <w:szCs w:val="40"/>
              </w:rPr>
            </w:pPr>
          </w:p>
          <w:p w:rsidR="00175D2A" w:rsidRPr="00075923" w:rsidRDefault="00175D2A">
            <w:pPr>
              <w:jc w:val="center"/>
              <w:rPr>
                <w:rFonts w:eastAsia="SimSun" w:cstheme="minorHAnsi"/>
                <w:color w:val="1F497D" w:themeColor="text2"/>
                <w:sz w:val="40"/>
                <w:szCs w:val="40"/>
              </w:rPr>
            </w:pPr>
            <w:r w:rsidRPr="00075923">
              <w:rPr>
                <w:rFonts w:eastAsia="SimSun" w:cstheme="minorHAnsi"/>
                <w:color w:val="1F497D" w:themeColor="text2"/>
                <w:sz w:val="40"/>
                <w:szCs w:val="40"/>
              </w:rPr>
              <w:t xml:space="preserve">RAZRED: 2. letnik </w:t>
            </w:r>
            <w:proofErr w:type="spellStart"/>
            <w:r w:rsidRPr="00075923">
              <w:rPr>
                <w:rFonts w:eastAsia="SimSun" w:cstheme="minorHAnsi"/>
                <w:color w:val="1F497D" w:themeColor="text2"/>
                <w:sz w:val="40"/>
                <w:szCs w:val="40"/>
              </w:rPr>
              <w:t>aranžerski</w:t>
            </w:r>
            <w:proofErr w:type="spellEnd"/>
            <w:r w:rsidRPr="00075923">
              <w:rPr>
                <w:rFonts w:eastAsia="SimSun" w:cstheme="minorHAnsi"/>
                <w:color w:val="1F497D" w:themeColor="text2"/>
                <w:sz w:val="40"/>
                <w:szCs w:val="40"/>
              </w:rPr>
              <w:t xml:space="preserve"> tehnik, </w:t>
            </w:r>
          </w:p>
          <w:p w:rsidR="00175D2A" w:rsidRPr="00075923" w:rsidRDefault="00175D2A">
            <w:pPr>
              <w:jc w:val="center"/>
              <w:rPr>
                <w:rFonts w:eastAsia="SimSun" w:cstheme="minorHAnsi"/>
                <w:color w:val="1F497D" w:themeColor="text2"/>
                <w:sz w:val="40"/>
                <w:szCs w:val="40"/>
              </w:rPr>
            </w:pPr>
          </w:p>
          <w:p w:rsidR="00175D2A" w:rsidRPr="00075923" w:rsidRDefault="00175D2A">
            <w:pPr>
              <w:jc w:val="center"/>
              <w:rPr>
                <w:rFonts w:eastAsia="SimSun" w:cstheme="minorHAnsi"/>
                <w:color w:val="1F497D" w:themeColor="text2"/>
                <w:sz w:val="40"/>
                <w:szCs w:val="40"/>
              </w:rPr>
            </w:pPr>
            <w:r w:rsidRPr="00075923">
              <w:rPr>
                <w:rFonts w:eastAsia="SimSun" w:cstheme="minorHAnsi"/>
                <w:color w:val="1F497D" w:themeColor="text2"/>
                <w:sz w:val="40"/>
                <w:szCs w:val="40"/>
              </w:rPr>
              <w:t>TEDENSKO ŠT. UR: 3</w:t>
            </w:r>
          </w:p>
          <w:p w:rsidR="00175D2A" w:rsidRPr="00075923" w:rsidRDefault="00175D2A">
            <w:pPr>
              <w:rPr>
                <w:rFonts w:eastAsia="SimSun" w:cstheme="minorHAnsi"/>
                <w:color w:val="1F497D" w:themeColor="text2"/>
                <w:sz w:val="40"/>
                <w:szCs w:val="40"/>
              </w:rPr>
            </w:pPr>
          </w:p>
          <w:p w:rsidR="00175D2A" w:rsidRPr="00075923" w:rsidRDefault="00175D2A">
            <w:pPr>
              <w:jc w:val="center"/>
              <w:rPr>
                <w:rFonts w:eastAsia="SimSun" w:cstheme="minorHAnsi"/>
                <w:sz w:val="28"/>
                <w:szCs w:val="28"/>
                <w:lang w:eastAsia="en-US"/>
              </w:rPr>
            </w:pPr>
            <w:r w:rsidRPr="00075923">
              <w:rPr>
                <w:rFonts w:eastAsia="SimSun" w:cstheme="minorHAnsi"/>
                <w:color w:val="1F497D" w:themeColor="text2"/>
                <w:sz w:val="40"/>
                <w:szCs w:val="40"/>
              </w:rPr>
              <w:t>LETNO ŠT. UR: 102</w:t>
            </w:r>
          </w:p>
        </w:tc>
      </w:tr>
    </w:tbl>
    <w:p w:rsidR="005B4F02" w:rsidRPr="00075923" w:rsidRDefault="005B4F02" w:rsidP="005B4F02">
      <w:pPr>
        <w:rPr>
          <w:rFonts w:cstheme="minorHAnsi"/>
        </w:rPr>
      </w:pPr>
    </w:p>
    <w:p w:rsidR="00550223" w:rsidRPr="00075923" w:rsidRDefault="00550223">
      <w:pPr>
        <w:rPr>
          <w:rFonts w:cstheme="minorHAnsi"/>
        </w:rPr>
      </w:pPr>
    </w:p>
    <w:p w:rsidR="00550223" w:rsidRPr="00075923" w:rsidRDefault="00550223">
      <w:pPr>
        <w:rPr>
          <w:rFonts w:cstheme="minorHAnsi"/>
        </w:rPr>
      </w:pPr>
    </w:p>
    <w:p w:rsidR="00550223" w:rsidRPr="00075923" w:rsidRDefault="00550223">
      <w:pPr>
        <w:rPr>
          <w:rFonts w:cstheme="minorHAnsi"/>
        </w:rPr>
      </w:pPr>
    </w:p>
    <w:sdt>
      <w:sdtPr>
        <w:rPr>
          <w:rFonts w:asciiTheme="minorHAnsi" w:eastAsiaTheme="minorHAnsi" w:hAnsiTheme="minorHAnsi" w:cstheme="minorHAnsi"/>
          <w:b w:val="0"/>
          <w:bCs w:val="0"/>
          <w:color w:val="auto"/>
          <w:sz w:val="22"/>
          <w:szCs w:val="22"/>
          <w:lang w:eastAsia="en-US"/>
        </w:rPr>
        <w:id w:val="-887410219"/>
        <w:docPartObj>
          <w:docPartGallery w:val="Table of Contents"/>
          <w:docPartUnique/>
        </w:docPartObj>
      </w:sdtPr>
      <w:sdtEndPr>
        <w:rPr>
          <w:rFonts w:eastAsiaTheme="minorEastAsia"/>
          <w:lang w:eastAsia="sl-SI"/>
        </w:rPr>
      </w:sdtEndPr>
      <w:sdtContent>
        <w:p w:rsidR="00550223" w:rsidRPr="00075923" w:rsidRDefault="00550223">
          <w:pPr>
            <w:pStyle w:val="NaslovTOC"/>
            <w:rPr>
              <w:rFonts w:asciiTheme="minorHAnsi" w:hAnsiTheme="minorHAnsi" w:cstheme="minorHAnsi"/>
            </w:rPr>
          </w:pPr>
          <w:r w:rsidRPr="00075923">
            <w:rPr>
              <w:rFonts w:asciiTheme="minorHAnsi" w:hAnsiTheme="minorHAnsi" w:cstheme="minorHAnsi"/>
            </w:rPr>
            <w:t>Vsebina</w:t>
          </w:r>
        </w:p>
        <w:p w:rsidR="003C2147" w:rsidRPr="00075923" w:rsidRDefault="00E168B2">
          <w:pPr>
            <w:pStyle w:val="Kazalovsebine1"/>
            <w:tabs>
              <w:tab w:val="right" w:leader="dot" w:pos="9062"/>
            </w:tabs>
            <w:rPr>
              <w:rFonts w:cstheme="minorHAnsi"/>
              <w:noProof/>
            </w:rPr>
          </w:pPr>
          <w:r w:rsidRPr="00075923">
            <w:rPr>
              <w:rFonts w:cstheme="minorHAnsi"/>
            </w:rPr>
            <w:fldChar w:fldCharType="begin"/>
          </w:r>
          <w:r w:rsidR="00550223" w:rsidRPr="00075923">
            <w:rPr>
              <w:rFonts w:cstheme="minorHAnsi"/>
            </w:rPr>
            <w:instrText xml:space="preserve"> TOC \o "1-3" \h \z \u </w:instrText>
          </w:r>
          <w:r w:rsidRPr="00075923">
            <w:rPr>
              <w:rFonts w:cstheme="minorHAnsi"/>
            </w:rPr>
            <w:fldChar w:fldCharType="separate"/>
          </w:r>
          <w:hyperlink w:anchor="_Toc305741807" w:history="1">
            <w:r w:rsidR="003C2147" w:rsidRPr="00075923">
              <w:rPr>
                <w:rStyle w:val="Hiperpovezava"/>
                <w:rFonts w:cstheme="minorHAnsi"/>
                <w:noProof/>
              </w:rPr>
              <w:t>2. letnik</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_Toc305741807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2</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08" w:history="1">
            <w:r w:rsidR="003C2147" w:rsidRPr="00075923">
              <w:rPr>
                <w:rStyle w:val="Hiperpovezava"/>
                <w:rFonts w:eastAsia="Dotum" w:cstheme="minorHAnsi"/>
                <w:noProof/>
              </w:rPr>
              <w:t>Geometrija v ravnini  30 ur</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_Toc305741808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3</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09" w:history="1">
            <w:r w:rsidR="003C2147" w:rsidRPr="00075923">
              <w:rPr>
                <w:rStyle w:val="Hiperpovezava"/>
                <w:rFonts w:cstheme="minorHAnsi"/>
                <w:noProof/>
              </w:rPr>
              <w:t>Računska geometrija 30 ur</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_Toc305741809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4</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10" w:history="1">
            <w:r w:rsidR="003C2147" w:rsidRPr="00075923">
              <w:rPr>
                <w:rStyle w:val="Hiperpovezava"/>
                <w:rFonts w:cstheme="minorHAnsi"/>
                <w:noProof/>
              </w:rPr>
              <w:t>Potenčna in kvadratna funkcija 42 ur</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_Toc305741810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5</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11" w:history="1">
            <w:r w:rsidR="003C2147" w:rsidRPr="00075923">
              <w:rPr>
                <w:rStyle w:val="Hiperpovezava"/>
                <w:rFonts w:cstheme="minorHAnsi"/>
                <w:noProof/>
              </w:rPr>
              <w:t>Splošni cilji matematike</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_Toc305741811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6</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12" w:history="1">
            <w:r w:rsidR="003C2147" w:rsidRPr="00075923">
              <w:rPr>
                <w:rStyle w:val="Hiperpovezava"/>
                <w:rFonts w:cstheme="minorHAnsi"/>
                <w:noProof/>
              </w:rPr>
              <w:t>Matematične kompetence</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_Toc305741812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6</w:t>
            </w:r>
            <w:r w:rsidR="003C2147" w:rsidRPr="00075923">
              <w:rPr>
                <w:rFonts w:cstheme="minorHAnsi"/>
                <w:noProof/>
                <w:webHidden/>
              </w:rPr>
              <w:fldChar w:fldCharType="end"/>
            </w:r>
          </w:hyperlink>
        </w:p>
        <w:p w:rsidR="003C2147" w:rsidRPr="00075923" w:rsidRDefault="006739FE">
          <w:pPr>
            <w:pStyle w:val="Kazalovsebine2"/>
            <w:tabs>
              <w:tab w:val="right" w:leader="dot" w:pos="9062"/>
            </w:tabs>
            <w:rPr>
              <w:rFonts w:cstheme="minorHAnsi"/>
              <w:noProof/>
            </w:rPr>
          </w:pPr>
          <w:hyperlink w:anchor="_Toc305741813" w:history="1">
            <w:r w:rsidR="003C2147" w:rsidRPr="00075923">
              <w:rPr>
                <w:rStyle w:val="Hiperpovezava"/>
                <w:rFonts w:cstheme="minorHAnsi"/>
                <w:noProof/>
              </w:rPr>
              <w:t>Kriteriji ocenjevanja in minimalni standardi znanja</w:t>
            </w:r>
            <w:r w:rsidR="003C2147" w:rsidRPr="00075923">
              <w:rPr>
                <w:rFonts w:cstheme="minorHAnsi"/>
                <w:noProof/>
                <w:webHidden/>
              </w:rPr>
              <w:tab/>
            </w:r>
            <w:r w:rsidR="003C2147" w:rsidRPr="00075923">
              <w:rPr>
                <w:rFonts w:cstheme="minorHAnsi"/>
                <w:noProof/>
                <w:webHidden/>
              </w:rPr>
              <w:fldChar w:fldCharType="begin"/>
            </w:r>
            <w:r w:rsidR="003C2147" w:rsidRPr="00075923">
              <w:rPr>
                <w:rFonts w:cstheme="minorHAnsi"/>
                <w:noProof/>
                <w:webHidden/>
              </w:rPr>
              <w:instrText xml:space="preserve"> PAGEREF _Toc305741813 \h </w:instrText>
            </w:r>
            <w:r w:rsidR="003C2147" w:rsidRPr="00075923">
              <w:rPr>
                <w:rFonts w:cstheme="minorHAnsi"/>
                <w:noProof/>
                <w:webHidden/>
              </w:rPr>
            </w:r>
            <w:r w:rsidR="003C2147" w:rsidRPr="00075923">
              <w:rPr>
                <w:rFonts w:cstheme="minorHAnsi"/>
                <w:noProof/>
                <w:webHidden/>
              </w:rPr>
              <w:fldChar w:fldCharType="separate"/>
            </w:r>
            <w:r w:rsidR="003C2147" w:rsidRPr="00075923">
              <w:rPr>
                <w:rFonts w:cstheme="minorHAnsi"/>
                <w:noProof/>
                <w:webHidden/>
              </w:rPr>
              <w:t>7</w:t>
            </w:r>
            <w:r w:rsidR="003C2147" w:rsidRPr="00075923">
              <w:rPr>
                <w:rFonts w:cstheme="minorHAnsi"/>
                <w:noProof/>
                <w:webHidden/>
              </w:rPr>
              <w:fldChar w:fldCharType="end"/>
            </w:r>
          </w:hyperlink>
        </w:p>
        <w:p w:rsidR="00550223" w:rsidRPr="00075923" w:rsidRDefault="00E168B2">
          <w:pPr>
            <w:rPr>
              <w:rFonts w:cstheme="minorHAnsi"/>
            </w:rPr>
          </w:pPr>
          <w:r w:rsidRPr="00075923">
            <w:rPr>
              <w:rFonts w:cstheme="minorHAnsi"/>
              <w:b/>
              <w:bCs/>
            </w:rPr>
            <w:fldChar w:fldCharType="end"/>
          </w:r>
        </w:p>
      </w:sdtContent>
    </w:sdt>
    <w:p w:rsidR="00550223" w:rsidRPr="00075923" w:rsidRDefault="00550223" w:rsidP="00CC1241">
      <w:pPr>
        <w:pStyle w:val="Brezrazmikov"/>
        <w:rPr>
          <w:rFonts w:cstheme="minorHAnsi"/>
        </w:rPr>
      </w:pPr>
    </w:p>
    <w:p w:rsidR="00550223" w:rsidRPr="00075923" w:rsidRDefault="00550223" w:rsidP="00550223">
      <w:pPr>
        <w:pStyle w:val="Naslov1"/>
        <w:rPr>
          <w:rFonts w:asciiTheme="minorHAnsi" w:hAnsiTheme="minorHAnsi" w:cstheme="minorHAnsi"/>
        </w:rPr>
      </w:pPr>
      <w:r w:rsidRPr="00075923">
        <w:rPr>
          <w:rFonts w:asciiTheme="minorHAnsi" w:hAnsiTheme="minorHAnsi" w:cstheme="minorHAnsi"/>
        </w:rPr>
        <w:br w:type="page"/>
      </w: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550223" w:rsidRPr="00075923" w:rsidTr="0055022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550223" w:rsidRPr="00075923" w:rsidRDefault="00BE4FC4" w:rsidP="00C9016F">
            <w:pPr>
              <w:pStyle w:val="Naslov2"/>
              <w:outlineLvl w:val="1"/>
              <w:rPr>
                <w:rFonts w:asciiTheme="minorHAnsi" w:eastAsia="Dotum" w:hAnsiTheme="minorHAnsi" w:cstheme="minorHAnsi"/>
                <w:sz w:val="32"/>
                <w:szCs w:val="32"/>
              </w:rPr>
            </w:pPr>
            <w:bookmarkStart w:id="1" w:name="_Toc305741808"/>
            <w:r w:rsidRPr="00075923">
              <w:rPr>
                <w:rFonts w:asciiTheme="minorHAnsi" w:eastAsia="Dotum" w:hAnsiTheme="minorHAnsi" w:cstheme="minorHAnsi"/>
                <w:sz w:val="32"/>
                <w:szCs w:val="32"/>
              </w:rPr>
              <w:lastRenderedPageBreak/>
              <w:t>Geometrij</w:t>
            </w:r>
            <w:r w:rsidR="00C9016F" w:rsidRPr="00075923">
              <w:rPr>
                <w:rFonts w:asciiTheme="minorHAnsi" w:eastAsia="Dotum" w:hAnsiTheme="minorHAnsi" w:cstheme="minorHAnsi"/>
                <w:sz w:val="32"/>
                <w:szCs w:val="32"/>
              </w:rPr>
              <w:t xml:space="preserve">a v ravnini </w:t>
            </w:r>
            <w:r w:rsidRPr="00075923">
              <w:rPr>
                <w:rFonts w:asciiTheme="minorHAnsi" w:eastAsia="Dotum" w:hAnsiTheme="minorHAnsi" w:cstheme="minorHAnsi"/>
                <w:sz w:val="32"/>
                <w:szCs w:val="32"/>
              </w:rPr>
              <w:t xml:space="preserve"> </w:t>
            </w:r>
            <w:r w:rsidR="00C9016F" w:rsidRPr="00075923">
              <w:rPr>
                <w:rFonts w:asciiTheme="minorHAnsi" w:eastAsia="Dotum" w:hAnsiTheme="minorHAnsi" w:cstheme="minorHAnsi"/>
                <w:sz w:val="32"/>
                <w:szCs w:val="32"/>
              </w:rPr>
              <w:t>30</w:t>
            </w:r>
            <w:r w:rsidR="00550223" w:rsidRPr="00075923">
              <w:rPr>
                <w:rFonts w:asciiTheme="minorHAnsi" w:eastAsia="Dotum" w:hAnsiTheme="minorHAnsi" w:cstheme="minorHAnsi"/>
                <w:sz w:val="32"/>
                <w:szCs w:val="32"/>
              </w:rPr>
              <w:t xml:space="preserve"> ur</w:t>
            </w:r>
            <w:bookmarkEnd w:id="1"/>
          </w:p>
        </w:tc>
      </w:tr>
    </w:tbl>
    <w:p w:rsidR="00CC1241" w:rsidRPr="00075923" w:rsidRDefault="00CC1241" w:rsidP="00CC1241">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CC1241" w:rsidRPr="00075923"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075923" w:rsidRDefault="00CC1241" w:rsidP="00377395">
            <w:pPr>
              <w:pStyle w:val="Odstavekseznama"/>
              <w:numPr>
                <w:ilvl w:val="0"/>
                <w:numId w:val="5"/>
              </w:numPr>
              <w:jc w:val="center"/>
              <w:rPr>
                <w:rFonts w:eastAsia="Calibri" w:cstheme="minorHAnsi"/>
                <w:b/>
              </w:rPr>
            </w:pPr>
            <w:r w:rsidRPr="00075923">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075923" w:rsidRDefault="00CC1241" w:rsidP="004437B7">
            <w:pPr>
              <w:jc w:val="center"/>
              <w:rPr>
                <w:rFonts w:eastAsia="Calibri" w:cstheme="minorHAnsi"/>
                <w:b/>
              </w:rPr>
            </w:pPr>
            <w:r w:rsidRPr="00075923">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075923" w:rsidRDefault="00CC1241" w:rsidP="004437B7">
            <w:pPr>
              <w:jc w:val="center"/>
              <w:rPr>
                <w:rFonts w:eastAsia="Calibri" w:cstheme="minorHAnsi"/>
                <w:b/>
              </w:rPr>
            </w:pPr>
            <w:r w:rsidRPr="00075923">
              <w:rPr>
                <w:rFonts w:cstheme="minorHAnsi"/>
                <w:b/>
              </w:rPr>
              <w:t xml:space="preserve">metodične </w:t>
            </w:r>
            <w:r w:rsidRPr="00075923">
              <w:rPr>
                <w:rFonts w:eastAsia="Calibri" w:cstheme="minorHAnsi"/>
                <w:b/>
              </w:rPr>
              <w:t xml:space="preserve"> enote</w:t>
            </w:r>
          </w:p>
          <w:p w:rsidR="00CC1241" w:rsidRPr="00075923" w:rsidRDefault="00CC1241" w:rsidP="004437B7">
            <w:pPr>
              <w:jc w:val="center"/>
              <w:rPr>
                <w:rFonts w:cstheme="minorHAnsi"/>
              </w:rPr>
            </w:pPr>
            <w:r w:rsidRPr="00075923">
              <w:rPr>
                <w:rFonts w:eastAsia="Calibri" w:cstheme="minorHAnsi"/>
              </w:rPr>
              <w:t>praktične vsebine</w:t>
            </w:r>
          </w:p>
          <w:p w:rsidR="00CC1241" w:rsidRPr="00075923" w:rsidRDefault="00CC1241" w:rsidP="004437B7">
            <w:pPr>
              <w:jc w:val="center"/>
              <w:rPr>
                <w:rFonts w:eastAsia="Calibri" w:cstheme="minorHAnsi"/>
                <w:b/>
              </w:rPr>
            </w:pPr>
            <w:r w:rsidRPr="00075923">
              <w:rPr>
                <w:rFonts w:eastAsia="Calibri" w:cstheme="minorHAnsi"/>
              </w:rPr>
              <w:t>teoretične vsebine so integrirane v praktične</w:t>
            </w:r>
          </w:p>
        </w:tc>
      </w:tr>
      <w:tr w:rsidR="00CC1241" w:rsidRPr="00075923" w:rsidTr="007105FC">
        <w:trPr>
          <w:trHeight w:val="5176"/>
        </w:trPr>
        <w:tc>
          <w:tcPr>
            <w:tcW w:w="4253" w:type="dxa"/>
            <w:tcBorders>
              <w:top w:val="single" w:sz="18" w:space="0" w:color="auto"/>
              <w:left w:val="single" w:sz="18" w:space="0" w:color="auto"/>
              <w:bottom w:val="single" w:sz="18" w:space="0" w:color="auto"/>
              <w:right w:val="single" w:sz="18" w:space="0" w:color="auto"/>
            </w:tcBorders>
          </w:tcPr>
          <w:p w:rsidR="001F7573" w:rsidRPr="00075923" w:rsidRDefault="001F7573" w:rsidP="00377395">
            <w:pPr>
              <w:numPr>
                <w:ilvl w:val="0"/>
                <w:numId w:val="5"/>
              </w:numPr>
              <w:rPr>
                <w:rFonts w:cstheme="minorHAnsi"/>
              </w:rPr>
            </w:pPr>
            <w:r w:rsidRPr="00075923">
              <w:rPr>
                <w:rFonts w:cstheme="minorHAnsi"/>
              </w:rPr>
              <w:t>razume</w:t>
            </w:r>
            <w:r w:rsidR="00A00063" w:rsidRPr="00075923">
              <w:rPr>
                <w:rFonts w:cstheme="minorHAnsi"/>
              </w:rPr>
              <w:t>ti</w:t>
            </w:r>
            <w:r w:rsidRPr="00075923">
              <w:rPr>
                <w:rFonts w:cstheme="minorHAnsi"/>
              </w:rPr>
              <w:t xml:space="preserve"> pojme: aksiom, izrek in definicija</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osnovne pojme geometrije (točka, premica, itd.)</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vzporednost premic</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izpeljane geometrijske pojme – deli premice in ravnine </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osnovne tipe togih premikov in razume</w:t>
            </w:r>
            <w:r w:rsidR="00A00063" w:rsidRPr="00075923">
              <w:rPr>
                <w:rFonts w:cstheme="minorHAnsi"/>
              </w:rPr>
              <w:t>ti</w:t>
            </w:r>
            <w:r w:rsidRPr="00075923">
              <w:rPr>
                <w:rFonts w:cstheme="minorHAnsi"/>
              </w:rPr>
              <w:t>, kdaj sta dve geometrijski množici skladni</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preslikati množico s togim premikom</w:t>
            </w:r>
          </w:p>
          <w:p w:rsidR="001F7573" w:rsidRPr="00075923" w:rsidRDefault="001F7573" w:rsidP="00377395">
            <w:pPr>
              <w:numPr>
                <w:ilvl w:val="0"/>
                <w:numId w:val="5"/>
              </w:numPr>
              <w:rPr>
                <w:rFonts w:cstheme="minorHAnsi"/>
              </w:rPr>
            </w:pPr>
            <w:r w:rsidRPr="00075923">
              <w:rPr>
                <w:rFonts w:cstheme="minorHAnsi"/>
              </w:rPr>
              <w:t>loči</w:t>
            </w:r>
            <w:r w:rsidR="00A00063" w:rsidRPr="00075923">
              <w:rPr>
                <w:rFonts w:cstheme="minorHAnsi"/>
              </w:rPr>
              <w:t>ti</w:t>
            </w:r>
            <w:r w:rsidRPr="00075923">
              <w:rPr>
                <w:rFonts w:cstheme="minorHAnsi"/>
              </w:rPr>
              <w:t xml:space="preserve"> konveksne in konkavne množice</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različne vrste kotov in njihove medsebojne lege in odnose</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računati s koti</w:t>
            </w:r>
          </w:p>
          <w:p w:rsidR="00CC1241" w:rsidRPr="00075923" w:rsidRDefault="001F7573" w:rsidP="00377395">
            <w:pPr>
              <w:pStyle w:val="Odstavekseznama"/>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različne vrste večkotnikov in njihove lastnosti</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izračunati število diagonal in vsoto notranjih kotov </w:t>
            </w:r>
            <w:r w:rsidRPr="00075923">
              <w:rPr>
                <w:rFonts w:cstheme="minorHAnsi"/>
                <w:i/>
                <w:iCs/>
              </w:rPr>
              <w:t>n</w:t>
            </w:r>
            <w:r w:rsidRPr="00075923">
              <w:rPr>
                <w:rFonts w:cstheme="minorHAnsi"/>
              </w:rPr>
              <w:t>-kotnika</w:t>
            </w:r>
          </w:p>
          <w:p w:rsidR="001F7573" w:rsidRPr="00075923" w:rsidRDefault="001F7573" w:rsidP="00377395">
            <w:pPr>
              <w:numPr>
                <w:ilvl w:val="0"/>
                <w:numId w:val="5"/>
              </w:numPr>
              <w:rPr>
                <w:rFonts w:cstheme="minorHAnsi"/>
              </w:rPr>
            </w:pPr>
            <w:r w:rsidRPr="00075923">
              <w:rPr>
                <w:rFonts w:cstheme="minorHAnsi"/>
              </w:rPr>
              <w:t>pozna</w:t>
            </w:r>
            <w:r w:rsidR="00A00063" w:rsidRPr="00075923">
              <w:rPr>
                <w:rFonts w:cstheme="minorHAnsi"/>
              </w:rPr>
              <w:t>ti</w:t>
            </w:r>
            <w:r w:rsidRPr="00075923">
              <w:rPr>
                <w:rFonts w:cstheme="minorHAnsi"/>
              </w:rPr>
              <w:t xml:space="preserve"> različne vrste trikotnikov</w:t>
            </w:r>
          </w:p>
          <w:p w:rsidR="001F7573" w:rsidRPr="00075923" w:rsidRDefault="001F7573" w:rsidP="00377395">
            <w:pPr>
              <w:numPr>
                <w:ilvl w:val="0"/>
                <w:numId w:val="5"/>
              </w:numPr>
              <w:rPr>
                <w:rFonts w:cstheme="minorHAnsi"/>
              </w:rPr>
            </w:pPr>
            <w:r w:rsidRPr="00075923">
              <w:rPr>
                <w:rFonts w:cstheme="minorHAnsi"/>
              </w:rPr>
              <w:t>ugotovi</w:t>
            </w:r>
            <w:r w:rsidR="00A00063" w:rsidRPr="00075923">
              <w:rPr>
                <w:rFonts w:cstheme="minorHAnsi"/>
              </w:rPr>
              <w:t>ti</w:t>
            </w:r>
            <w:r w:rsidRPr="00075923">
              <w:rPr>
                <w:rFonts w:cstheme="minorHAnsi"/>
              </w:rPr>
              <w:t xml:space="preserve"> skladnost trikotnikov po principih skladnosti </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narisati trikotnik s primernimi podatki (stranice, koti, višine, težiščnice ipd.)</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konstrukcijsko določiti značilne točke trikotnika</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uporabiti Talesov izrek in izrek o središčnem in obodnem kotu pri zahtevnejših konstrukcijah</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konstruirati tangento na krožnico</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zapisati potek konstruiranja</w:t>
            </w:r>
          </w:p>
          <w:p w:rsidR="001F7573" w:rsidRPr="00075923" w:rsidRDefault="001F7573" w:rsidP="00377395">
            <w:pPr>
              <w:numPr>
                <w:ilvl w:val="0"/>
                <w:numId w:val="5"/>
              </w:numPr>
              <w:rPr>
                <w:rFonts w:cstheme="minorHAnsi"/>
              </w:rPr>
            </w:pPr>
            <w:r w:rsidRPr="00075923">
              <w:rPr>
                <w:rFonts w:cstheme="minorHAnsi"/>
              </w:rPr>
              <w:t>zna</w:t>
            </w:r>
            <w:r w:rsidR="00A00063" w:rsidRPr="00075923">
              <w:rPr>
                <w:rFonts w:cstheme="minorHAnsi"/>
              </w:rPr>
              <w:t>ti</w:t>
            </w:r>
            <w:r w:rsidRPr="00075923">
              <w:rPr>
                <w:rFonts w:cstheme="minorHAnsi"/>
              </w:rPr>
              <w:t xml:space="preserve"> konstruirati osnovne vrste štirikotnikov s primernimi podatki</w:t>
            </w:r>
          </w:p>
          <w:p w:rsidR="001F7573" w:rsidRPr="00075923" w:rsidRDefault="001F7573" w:rsidP="00377395">
            <w:pPr>
              <w:pStyle w:val="Odstavekseznama"/>
              <w:numPr>
                <w:ilvl w:val="0"/>
                <w:numId w:val="5"/>
              </w:numPr>
              <w:rPr>
                <w:rFonts w:eastAsia="Calibri" w:cstheme="minorHAnsi"/>
              </w:rPr>
            </w:pPr>
            <w:r w:rsidRPr="00075923">
              <w:rPr>
                <w:rFonts w:cstheme="minorHAnsi"/>
              </w:rPr>
              <w:t>pozna</w:t>
            </w:r>
            <w:r w:rsidR="00A00063" w:rsidRPr="00075923">
              <w:rPr>
                <w:rFonts w:cstheme="minorHAnsi"/>
              </w:rPr>
              <w:t>ti</w:t>
            </w:r>
            <w:r w:rsidRPr="00075923">
              <w:rPr>
                <w:rFonts w:cstheme="minorHAnsi"/>
              </w:rPr>
              <w:t xml:space="preserve"> kriterije za to, da je dani štirikotnik paralelogram</w:t>
            </w:r>
          </w:p>
        </w:tc>
        <w:tc>
          <w:tcPr>
            <w:tcW w:w="1417" w:type="dxa"/>
            <w:tcBorders>
              <w:top w:val="single" w:sz="18" w:space="0" w:color="auto"/>
              <w:left w:val="single" w:sz="18" w:space="0" w:color="auto"/>
              <w:bottom w:val="single" w:sz="18" w:space="0" w:color="auto"/>
              <w:right w:val="single" w:sz="18" w:space="0" w:color="auto"/>
            </w:tcBorders>
          </w:tcPr>
          <w:p w:rsidR="00CC1241" w:rsidRPr="00075923" w:rsidRDefault="00C12A24" w:rsidP="00C12A24">
            <w:pPr>
              <w:rPr>
                <w:rFonts w:cstheme="minorHAnsi"/>
              </w:rPr>
            </w:pPr>
            <w:r w:rsidRPr="00075923">
              <w:rPr>
                <w:rFonts w:cstheme="minorHAnsi"/>
              </w:rPr>
              <w:t>september, oktober, november</w:t>
            </w:r>
          </w:p>
          <w:p w:rsidR="00CC1241" w:rsidRPr="00075923" w:rsidRDefault="00CC1241" w:rsidP="004437B7">
            <w:pPr>
              <w:jc w:val="cente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1F7573" w:rsidRPr="00075923" w:rsidRDefault="00A00063" w:rsidP="00377395">
            <w:pPr>
              <w:pStyle w:val="Odstavekseznama"/>
              <w:numPr>
                <w:ilvl w:val="0"/>
                <w:numId w:val="4"/>
              </w:numPr>
              <w:ind w:left="318" w:hanging="284"/>
              <w:rPr>
                <w:rFonts w:cstheme="minorHAnsi"/>
              </w:rPr>
            </w:pPr>
            <w:r w:rsidRPr="00075923">
              <w:rPr>
                <w:rFonts w:cstheme="minorHAnsi"/>
              </w:rPr>
              <w:t>g</w:t>
            </w:r>
            <w:r w:rsidR="001F7573" w:rsidRPr="00075923">
              <w:rPr>
                <w:rFonts w:cstheme="minorHAnsi"/>
              </w:rPr>
              <w:t xml:space="preserve">lavni aksiomi geometrije v ravnini </w:t>
            </w:r>
          </w:p>
          <w:p w:rsidR="001F7573" w:rsidRPr="00075923" w:rsidRDefault="00A00063" w:rsidP="00377395">
            <w:pPr>
              <w:pStyle w:val="Odstavekseznama"/>
              <w:numPr>
                <w:ilvl w:val="0"/>
                <w:numId w:val="4"/>
              </w:numPr>
              <w:ind w:left="318" w:hanging="284"/>
              <w:rPr>
                <w:rFonts w:cstheme="minorHAnsi"/>
              </w:rPr>
            </w:pPr>
            <w:proofErr w:type="gramStart"/>
            <w:r w:rsidRPr="00075923">
              <w:rPr>
                <w:rFonts w:cstheme="minorHAnsi"/>
              </w:rPr>
              <w:t>d</w:t>
            </w:r>
            <w:r w:rsidR="001F7573" w:rsidRPr="00075923">
              <w:rPr>
                <w:rFonts w:cstheme="minorHAnsi"/>
              </w:rPr>
              <w:t>éli</w:t>
            </w:r>
            <w:proofErr w:type="gramEnd"/>
            <w:r w:rsidR="001F7573" w:rsidRPr="00075923">
              <w:rPr>
                <w:rFonts w:cstheme="minorHAnsi"/>
              </w:rPr>
              <w:t xml:space="preserve"> premice (daljica, poltrak, …)</w:t>
            </w:r>
          </w:p>
          <w:p w:rsidR="001F7573" w:rsidRPr="00075923" w:rsidRDefault="00A00063" w:rsidP="00377395">
            <w:pPr>
              <w:pStyle w:val="Odstavekseznama"/>
              <w:numPr>
                <w:ilvl w:val="0"/>
                <w:numId w:val="4"/>
              </w:numPr>
              <w:ind w:left="318" w:hanging="284"/>
              <w:rPr>
                <w:rFonts w:cstheme="minorHAnsi"/>
              </w:rPr>
            </w:pPr>
            <w:proofErr w:type="gramStart"/>
            <w:r w:rsidRPr="00075923">
              <w:rPr>
                <w:rFonts w:cstheme="minorHAnsi"/>
              </w:rPr>
              <w:t>d</w:t>
            </w:r>
            <w:r w:rsidR="001F7573" w:rsidRPr="00075923">
              <w:rPr>
                <w:rFonts w:cstheme="minorHAnsi"/>
              </w:rPr>
              <w:t>éli</w:t>
            </w:r>
            <w:proofErr w:type="gramEnd"/>
            <w:r w:rsidR="001F7573" w:rsidRPr="00075923">
              <w:rPr>
                <w:rFonts w:cstheme="minorHAnsi"/>
              </w:rPr>
              <w:t xml:space="preserve"> ravnine (polravnina, lik, …)</w:t>
            </w:r>
          </w:p>
          <w:p w:rsidR="001F7573" w:rsidRPr="00075923" w:rsidRDefault="00A00063" w:rsidP="00377395">
            <w:pPr>
              <w:pStyle w:val="Odstavekseznama"/>
              <w:numPr>
                <w:ilvl w:val="0"/>
                <w:numId w:val="4"/>
              </w:numPr>
              <w:ind w:left="318" w:hanging="284"/>
              <w:rPr>
                <w:rFonts w:cstheme="minorHAnsi"/>
              </w:rPr>
            </w:pPr>
            <w:r w:rsidRPr="00075923">
              <w:rPr>
                <w:rFonts w:cstheme="minorHAnsi"/>
              </w:rPr>
              <w:t>t</w:t>
            </w:r>
            <w:r w:rsidR="001F7573" w:rsidRPr="00075923">
              <w:rPr>
                <w:rFonts w:cstheme="minorHAnsi"/>
              </w:rPr>
              <w:t xml:space="preserve">ogi premiki </w:t>
            </w:r>
          </w:p>
          <w:p w:rsidR="001F7573" w:rsidRPr="00075923" w:rsidRDefault="00A00063" w:rsidP="00377395">
            <w:pPr>
              <w:pStyle w:val="Odstavekseznama"/>
              <w:numPr>
                <w:ilvl w:val="0"/>
                <w:numId w:val="4"/>
              </w:numPr>
              <w:ind w:left="318" w:hanging="284"/>
              <w:rPr>
                <w:rFonts w:cstheme="minorHAnsi"/>
              </w:rPr>
            </w:pPr>
            <w:r w:rsidRPr="00075923">
              <w:rPr>
                <w:rFonts w:cstheme="minorHAnsi"/>
              </w:rPr>
              <w:t>s</w:t>
            </w:r>
            <w:r w:rsidR="001F7573" w:rsidRPr="00075923">
              <w:rPr>
                <w:rFonts w:cstheme="minorHAnsi"/>
              </w:rPr>
              <w:t>kladnost</w:t>
            </w:r>
          </w:p>
          <w:p w:rsidR="001F7573" w:rsidRPr="00075923" w:rsidRDefault="00A00063" w:rsidP="00377395">
            <w:pPr>
              <w:pStyle w:val="Odstavekseznama"/>
              <w:numPr>
                <w:ilvl w:val="0"/>
                <w:numId w:val="4"/>
              </w:numPr>
              <w:ind w:left="318" w:hanging="284"/>
              <w:rPr>
                <w:rFonts w:cstheme="minorHAnsi"/>
              </w:rPr>
            </w:pPr>
            <w:r w:rsidRPr="00075923">
              <w:rPr>
                <w:rFonts w:cstheme="minorHAnsi"/>
              </w:rPr>
              <w:t>k</w:t>
            </w:r>
            <w:r w:rsidR="001F7573" w:rsidRPr="00075923">
              <w:rPr>
                <w:rFonts w:cstheme="minorHAnsi"/>
              </w:rPr>
              <w:t>rog in krožnica</w:t>
            </w:r>
          </w:p>
          <w:p w:rsidR="001F7573" w:rsidRPr="00075923" w:rsidRDefault="00A00063" w:rsidP="00377395">
            <w:pPr>
              <w:pStyle w:val="Odstavekseznama"/>
              <w:numPr>
                <w:ilvl w:val="0"/>
                <w:numId w:val="4"/>
              </w:numPr>
              <w:ind w:left="318" w:hanging="284"/>
              <w:rPr>
                <w:rFonts w:cstheme="minorHAnsi"/>
              </w:rPr>
            </w:pPr>
            <w:r w:rsidRPr="00075923">
              <w:rPr>
                <w:rFonts w:cstheme="minorHAnsi"/>
              </w:rPr>
              <w:t>k</w:t>
            </w:r>
            <w:r w:rsidR="001F7573" w:rsidRPr="00075923">
              <w:rPr>
                <w:rFonts w:cstheme="minorHAnsi"/>
              </w:rPr>
              <w:t>onveksnost in konkavnost</w:t>
            </w:r>
          </w:p>
          <w:p w:rsidR="001F7573" w:rsidRPr="00075923" w:rsidRDefault="00A00063" w:rsidP="00377395">
            <w:pPr>
              <w:pStyle w:val="Odstavekseznama"/>
              <w:numPr>
                <w:ilvl w:val="0"/>
                <w:numId w:val="4"/>
              </w:numPr>
              <w:ind w:left="318" w:hanging="318"/>
              <w:rPr>
                <w:rFonts w:cstheme="minorHAnsi"/>
              </w:rPr>
            </w:pPr>
            <w:r w:rsidRPr="00075923">
              <w:rPr>
                <w:rFonts w:cstheme="minorHAnsi"/>
              </w:rPr>
              <w:t>k</w:t>
            </w:r>
            <w:r w:rsidR="001F7573" w:rsidRPr="00075923">
              <w:rPr>
                <w:rFonts w:cstheme="minorHAnsi"/>
              </w:rPr>
              <w:t>oti (vrste kotov, lege in odnosi med koti</w:t>
            </w:r>
          </w:p>
          <w:p w:rsidR="001F7573" w:rsidRPr="00075923" w:rsidRDefault="001F7573" w:rsidP="001F7573">
            <w:pPr>
              <w:ind w:left="318"/>
              <w:rPr>
                <w:rFonts w:cstheme="minorHAnsi"/>
              </w:rPr>
            </w:pPr>
            <w:proofErr w:type="gramStart"/>
            <w:r w:rsidRPr="00075923">
              <w:rPr>
                <w:rFonts w:cstheme="minorHAnsi"/>
              </w:rPr>
              <w:t>računanje</w:t>
            </w:r>
            <w:proofErr w:type="gramEnd"/>
            <w:r w:rsidRPr="00075923">
              <w:rPr>
                <w:rFonts w:cstheme="minorHAnsi"/>
              </w:rPr>
              <w:t xml:space="preserve"> s koti)</w:t>
            </w:r>
          </w:p>
          <w:p w:rsidR="001F7573" w:rsidRPr="00075923" w:rsidRDefault="001F7573" w:rsidP="00377395">
            <w:pPr>
              <w:pStyle w:val="Odstavekseznama"/>
              <w:numPr>
                <w:ilvl w:val="0"/>
                <w:numId w:val="6"/>
              </w:numPr>
              <w:ind w:left="318" w:hanging="284"/>
              <w:rPr>
                <w:rFonts w:cstheme="minorHAnsi"/>
              </w:rPr>
            </w:pPr>
            <w:r w:rsidRPr="00075923">
              <w:rPr>
                <w:rFonts w:cstheme="minorHAnsi"/>
              </w:rPr>
              <w:t>večkotniki</w:t>
            </w:r>
            <w:proofErr w:type="gramStart"/>
            <w:r w:rsidRPr="00075923">
              <w:rPr>
                <w:rFonts w:cstheme="minorHAnsi"/>
              </w:rPr>
              <w:t>:</w:t>
            </w:r>
            <w:proofErr w:type="gramEnd"/>
            <w:r w:rsidRPr="00075923">
              <w:rPr>
                <w:rFonts w:cstheme="minorHAnsi"/>
              </w:rPr>
              <w:t>število diagonal,vsota notranjih kotov, vsota zunanjih kotov</w:t>
            </w:r>
          </w:p>
          <w:p w:rsidR="001F7573" w:rsidRPr="00075923" w:rsidRDefault="00A00063" w:rsidP="00377395">
            <w:pPr>
              <w:pStyle w:val="Odstavekseznama"/>
              <w:numPr>
                <w:ilvl w:val="0"/>
                <w:numId w:val="6"/>
              </w:numPr>
              <w:ind w:left="318" w:hanging="284"/>
              <w:rPr>
                <w:rFonts w:cstheme="minorHAnsi"/>
              </w:rPr>
            </w:pPr>
            <w:r w:rsidRPr="00075923">
              <w:rPr>
                <w:rFonts w:cstheme="minorHAnsi"/>
              </w:rPr>
              <w:t>s</w:t>
            </w:r>
            <w:r w:rsidR="001F7573" w:rsidRPr="00075923">
              <w:rPr>
                <w:rFonts w:cstheme="minorHAnsi"/>
              </w:rPr>
              <w:t>imetrala daljice in kota</w:t>
            </w:r>
          </w:p>
          <w:p w:rsidR="001F7573" w:rsidRPr="00075923" w:rsidRDefault="00A00063" w:rsidP="00377395">
            <w:pPr>
              <w:pStyle w:val="Odstavekseznama"/>
              <w:numPr>
                <w:ilvl w:val="0"/>
                <w:numId w:val="4"/>
              </w:numPr>
              <w:ind w:left="318" w:hanging="318"/>
              <w:rPr>
                <w:rFonts w:cstheme="minorHAnsi"/>
              </w:rPr>
            </w:pPr>
            <w:proofErr w:type="gramStart"/>
            <w:r w:rsidRPr="00075923">
              <w:rPr>
                <w:rFonts w:cstheme="minorHAnsi"/>
              </w:rPr>
              <w:t>t</w:t>
            </w:r>
            <w:r w:rsidR="001F7573" w:rsidRPr="00075923">
              <w:rPr>
                <w:rFonts w:cstheme="minorHAnsi"/>
              </w:rPr>
              <w:t>rikotnik</w:t>
            </w:r>
            <w:proofErr w:type="gramEnd"/>
            <w:r w:rsidR="001F7573" w:rsidRPr="00075923">
              <w:rPr>
                <w:rFonts w:cstheme="minorHAnsi"/>
              </w:rPr>
              <w:t>(osnovne lastnosti in vrste trikotnikov)</w:t>
            </w:r>
          </w:p>
          <w:p w:rsidR="001F7573" w:rsidRPr="00075923" w:rsidRDefault="00A00063" w:rsidP="00377395">
            <w:pPr>
              <w:numPr>
                <w:ilvl w:val="0"/>
                <w:numId w:val="4"/>
              </w:numPr>
              <w:ind w:left="318" w:hanging="318"/>
              <w:rPr>
                <w:rFonts w:cstheme="minorHAnsi"/>
              </w:rPr>
            </w:pPr>
            <w:r w:rsidRPr="00075923">
              <w:rPr>
                <w:rFonts w:cstheme="minorHAnsi"/>
              </w:rPr>
              <w:t>p</w:t>
            </w:r>
            <w:r w:rsidR="001F7573" w:rsidRPr="00075923">
              <w:rPr>
                <w:rFonts w:cstheme="minorHAnsi"/>
              </w:rPr>
              <w:t>rincipi skladnosti trikotnikov</w:t>
            </w:r>
          </w:p>
          <w:p w:rsidR="001F7573" w:rsidRPr="00075923" w:rsidRDefault="00A00063" w:rsidP="00377395">
            <w:pPr>
              <w:numPr>
                <w:ilvl w:val="0"/>
                <w:numId w:val="4"/>
              </w:numPr>
              <w:ind w:left="318" w:hanging="318"/>
              <w:rPr>
                <w:rFonts w:cstheme="minorHAnsi"/>
              </w:rPr>
            </w:pPr>
            <w:r w:rsidRPr="00075923">
              <w:rPr>
                <w:rFonts w:cstheme="minorHAnsi"/>
              </w:rPr>
              <w:t>z</w:t>
            </w:r>
            <w:r w:rsidR="001F7573" w:rsidRPr="00075923">
              <w:rPr>
                <w:rFonts w:cstheme="minorHAnsi"/>
              </w:rPr>
              <w:t>načilne točke trikotnika</w:t>
            </w:r>
          </w:p>
          <w:p w:rsidR="001F7573" w:rsidRPr="00075923" w:rsidRDefault="001F7573" w:rsidP="00377395">
            <w:pPr>
              <w:numPr>
                <w:ilvl w:val="0"/>
                <w:numId w:val="4"/>
              </w:numPr>
              <w:ind w:left="318" w:hanging="318"/>
              <w:rPr>
                <w:rFonts w:cstheme="minorHAnsi"/>
              </w:rPr>
            </w:pPr>
            <w:r w:rsidRPr="00075923">
              <w:rPr>
                <w:rFonts w:cstheme="minorHAnsi"/>
              </w:rPr>
              <w:t>Talesov izrek o kotu v polkrogu</w:t>
            </w:r>
          </w:p>
          <w:p w:rsidR="001F7573" w:rsidRPr="00075923" w:rsidRDefault="00A00063" w:rsidP="00377395">
            <w:pPr>
              <w:numPr>
                <w:ilvl w:val="0"/>
                <w:numId w:val="4"/>
              </w:numPr>
              <w:ind w:left="318" w:hanging="318"/>
              <w:rPr>
                <w:rFonts w:cstheme="minorHAnsi"/>
              </w:rPr>
            </w:pPr>
            <w:r w:rsidRPr="00075923">
              <w:rPr>
                <w:rFonts w:cstheme="minorHAnsi"/>
              </w:rPr>
              <w:t>i</w:t>
            </w:r>
            <w:r w:rsidR="001F7573" w:rsidRPr="00075923">
              <w:rPr>
                <w:rFonts w:cstheme="minorHAnsi"/>
              </w:rPr>
              <w:t>zrek o središčnem in obodnem kotu</w:t>
            </w:r>
          </w:p>
          <w:p w:rsidR="001F7573" w:rsidRPr="00075923" w:rsidRDefault="00A00063" w:rsidP="00377395">
            <w:pPr>
              <w:pStyle w:val="Odstavekseznama"/>
              <w:numPr>
                <w:ilvl w:val="0"/>
                <w:numId w:val="4"/>
              </w:numPr>
              <w:ind w:left="318" w:hanging="318"/>
              <w:rPr>
                <w:rFonts w:cstheme="minorHAnsi"/>
              </w:rPr>
            </w:pPr>
            <w:r w:rsidRPr="00075923">
              <w:rPr>
                <w:rFonts w:cstheme="minorHAnsi"/>
              </w:rPr>
              <w:t>š</w:t>
            </w:r>
            <w:r w:rsidR="001F7573" w:rsidRPr="00075923">
              <w:rPr>
                <w:rFonts w:cstheme="minorHAnsi"/>
              </w:rPr>
              <w:t>tirikotniki</w:t>
            </w:r>
          </w:p>
          <w:p w:rsidR="00CC1241" w:rsidRPr="00075923" w:rsidRDefault="00CC1241" w:rsidP="001F7573">
            <w:pPr>
              <w:ind w:left="318"/>
              <w:rPr>
                <w:rFonts w:cstheme="minorHAnsi"/>
              </w:rPr>
            </w:pPr>
          </w:p>
        </w:tc>
      </w:tr>
    </w:tbl>
    <w:p w:rsidR="00CC1241" w:rsidRPr="00075923" w:rsidRDefault="00CC1241" w:rsidP="00CC1241">
      <w:pPr>
        <w:rPr>
          <w:rFonts w:cstheme="minorHAnsi"/>
        </w:rPr>
      </w:pPr>
    </w:p>
    <w:p w:rsidR="005B4F02" w:rsidRPr="00075923" w:rsidRDefault="005B4F02" w:rsidP="00CC1241">
      <w:pPr>
        <w:rPr>
          <w:rFonts w:cstheme="minorHAnsi"/>
        </w:rPr>
      </w:pPr>
    </w:p>
    <w:p w:rsidR="005B4F02" w:rsidRPr="00075923" w:rsidRDefault="005B4F02" w:rsidP="00CC1241">
      <w:pPr>
        <w:rPr>
          <w:rFonts w:cstheme="minorHAnsi"/>
        </w:rPr>
      </w:pPr>
    </w:p>
    <w:p w:rsidR="005B4F02" w:rsidRPr="00075923" w:rsidRDefault="005B4F02" w:rsidP="00CC1241">
      <w:pPr>
        <w:rPr>
          <w:rFonts w:cstheme="minorHAnsi"/>
        </w:rPr>
      </w:pPr>
    </w:p>
    <w:p w:rsidR="005B4F02" w:rsidRPr="00075923" w:rsidRDefault="005B4F02" w:rsidP="00CC1241">
      <w:pPr>
        <w:rPr>
          <w:rFonts w:cstheme="minorHAnsi"/>
        </w:rPr>
      </w:pPr>
    </w:p>
    <w:tbl>
      <w:tblPr>
        <w:tblStyle w:val="Tabelamrea"/>
        <w:tblW w:w="9923" w:type="dxa"/>
        <w:tblInd w:w="108" w:type="dxa"/>
        <w:tblLook w:val="04A0" w:firstRow="1" w:lastRow="0" w:firstColumn="1" w:lastColumn="0" w:noHBand="0" w:noVBand="1"/>
      </w:tblPr>
      <w:tblGrid>
        <w:gridCol w:w="9923"/>
      </w:tblGrid>
      <w:tr w:rsidR="00CC1241" w:rsidRPr="00075923" w:rsidTr="007105FC">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CC1241" w:rsidRPr="00075923" w:rsidRDefault="00C9016F" w:rsidP="00C9016F">
            <w:pPr>
              <w:pStyle w:val="Naslov2"/>
              <w:outlineLvl w:val="1"/>
              <w:rPr>
                <w:rFonts w:asciiTheme="minorHAnsi" w:hAnsiTheme="minorHAnsi" w:cstheme="minorHAnsi"/>
                <w:sz w:val="32"/>
                <w:szCs w:val="32"/>
              </w:rPr>
            </w:pPr>
            <w:bookmarkStart w:id="2" w:name="_Toc305741809"/>
            <w:r w:rsidRPr="00075923">
              <w:rPr>
                <w:rFonts w:asciiTheme="minorHAnsi" w:hAnsiTheme="minorHAnsi" w:cstheme="minorHAnsi"/>
                <w:sz w:val="32"/>
                <w:szCs w:val="32"/>
              </w:rPr>
              <w:lastRenderedPageBreak/>
              <w:t>Računska geometrija 3</w:t>
            </w:r>
            <w:r w:rsidR="00BE4FC4" w:rsidRPr="00075923">
              <w:rPr>
                <w:rFonts w:asciiTheme="minorHAnsi" w:hAnsiTheme="minorHAnsi" w:cstheme="minorHAnsi"/>
                <w:sz w:val="32"/>
                <w:szCs w:val="32"/>
              </w:rPr>
              <w:t>0</w:t>
            </w:r>
            <w:r w:rsidR="00CC1241" w:rsidRPr="00075923">
              <w:rPr>
                <w:rFonts w:asciiTheme="minorHAnsi" w:hAnsiTheme="minorHAnsi" w:cstheme="minorHAnsi"/>
                <w:sz w:val="32"/>
                <w:szCs w:val="32"/>
              </w:rPr>
              <w:t xml:space="preserve"> ur</w:t>
            </w:r>
            <w:bookmarkEnd w:id="2"/>
          </w:p>
        </w:tc>
      </w:tr>
    </w:tbl>
    <w:p w:rsidR="00CC1241" w:rsidRPr="00075923" w:rsidRDefault="00CC1241" w:rsidP="00CC1241">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CC1241" w:rsidRPr="00075923"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075923" w:rsidRDefault="00CC1241" w:rsidP="004437B7">
            <w:pPr>
              <w:jc w:val="center"/>
              <w:rPr>
                <w:rFonts w:eastAsia="Calibri" w:cstheme="minorHAnsi"/>
                <w:b/>
              </w:rPr>
            </w:pPr>
            <w:r w:rsidRPr="00075923">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075923" w:rsidRDefault="00CC1241" w:rsidP="004437B7">
            <w:pPr>
              <w:jc w:val="center"/>
              <w:rPr>
                <w:rFonts w:eastAsia="Calibri" w:cstheme="minorHAnsi"/>
                <w:b/>
              </w:rPr>
            </w:pPr>
            <w:r w:rsidRPr="00075923">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075923" w:rsidRDefault="00CC1241" w:rsidP="004437B7">
            <w:pPr>
              <w:jc w:val="center"/>
              <w:rPr>
                <w:rFonts w:eastAsia="Calibri" w:cstheme="minorHAnsi"/>
                <w:b/>
              </w:rPr>
            </w:pPr>
            <w:r w:rsidRPr="00075923">
              <w:rPr>
                <w:rFonts w:cstheme="minorHAnsi"/>
                <w:b/>
              </w:rPr>
              <w:t xml:space="preserve">metodične </w:t>
            </w:r>
            <w:r w:rsidRPr="00075923">
              <w:rPr>
                <w:rFonts w:eastAsia="Calibri" w:cstheme="minorHAnsi"/>
                <w:b/>
              </w:rPr>
              <w:t xml:space="preserve"> enote</w:t>
            </w:r>
          </w:p>
          <w:p w:rsidR="00CC1241" w:rsidRPr="00075923" w:rsidRDefault="00CC1241" w:rsidP="004437B7">
            <w:pPr>
              <w:jc w:val="center"/>
              <w:rPr>
                <w:rFonts w:cstheme="minorHAnsi"/>
              </w:rPr>
            </w:pPr>
            <w:r w:rsidRPr="00075923">
              <w:rPr>
                <w:rFonts w:eastAsia="Calibri" w:cstheme="minorHAnsi"/>
              </w:rPr>
              <w:t>praktične vsebine</w:t>
            </w:r>
          </w:p>
          <w:p w:rsidR="00CC1241" w:rsidRPr="00075923" w:rsidRDefault="00CC1241" w:rsidP="004437B7">
            <w:pPr>
              <w:jc w:val="center"/>
              <w:rPr>
                <w:rFonts w:eastAsia="Calibri" w:cstheme="minorHAnsi"/>
                <w:b/>
              </w:rPr>
            </w:pPr>
            <w:r w:rsidRPr="00075923">
              <w:rPr>
                <w:rFonts w:eastAsia="Calibri" w:cstheme="minorHAnsi"/>
              </w:rPr>
              <w:t>teoretične vsebine so integrirane v praktične</w:t>
            </w:r>
          </w:p>
        </w:tc>
      </w:tr>
      <w:tr w:rsidR="00CC1241" w:rsidRPr="00075923" w:rsidTr="007105FC">
        <w:trPr>
          <w:trHeight w:val="5202"/>
        </w:trPr>
        <w:tc>
          <w:tcPr>
            <w:tcW w:w="4253" w:type="dxa"/>
            <w:tcBorders>
              <w:top w:val="single" w:sz="18" w:space="0" w:color="auto"/>
              <w:left w:val="single" w:sz="18" w:space="0" w:color="auto"/>
              <w:bottom w:val="single" w:sz="18" w:space="0" w:color="auto"/>
              <w:right w:val="single" w:sz="18" w:space="0" w:color="auto"/>
            </w:tcBorders>
          </w:tcPr>
          <w:p w:rsidR="00AF5124" w:rsidRPr="00075923" w:rsidRDefault="00AF5124" w:rsidP="00377395">
            <w:pPr>
              <w:numPr>
                <w:ilvl w:val="0"/>
                <w:numId w:val="7"/>
              </w:numPr>
              <w:rPr>
                <w:rFonts w:cstheme="minorHAnsi"/>
              </w:rPr>
            </w:pPr>
            <w:r w:rsidRPr="00075923">
              <w:rPr>
                <w:rFonts w:cstheme="minorHAnsi"/>
              </w:rPr>
              <w:t>znati preslikati geometrijsko množico s središčnim raztegom</w:t>
            </w:r>
          </w:p>
          <w:p w:rsidR="00AF5124" w:rsidRPr="00075923" w:rsidRDefault="00AF5124" w:rsidP="00377395">
            <w:pPr>
              <w:numPr>
                <w:ilvl w:val="0"/>
                <w:numId w:val="7"/>
              </w:numPr>
              <w:rPr>
                <w:rFonts w:cstheme="minorHAnsi"/>
              </w:rPr>
            </w:pPr>
            <w:r w:rsidRPr="00075923">
              <w:rPr>
                <w:rFonts w:cstheme="minorHAnsi"/>
              </w:rPr>
              <w:t>znati ugotoviti, ali sta dve množici podobni in ločiti podobnost od skladnosti</w:t>
            </w:r>
          </w:p>
          <w:p w:rsidR="00AF5124" w:rsidRPr="00075923" w:rsidRDefault="00AF5124" w:rsidP="00377395">
            <w:pPr>
              <w:numPr>
                <w:ilvl w:val="0"/>
                <w:numId w:val="7"/>
              </w:numPr>
              <w:rPr>
                <w:rFonts w:cstheme="minorHAnsi"/>
              </w:rPr>
            </w:pPr>
            <w:r w:rsidRPr="00075923">
              <w:rPr>
                <w:rFonts w:cstheme="minorHAnsi"/>
              </w:rPr>
              <w:t>uporabljati podobnost pri konstrukcijskih nalogah</w:t>
            </w:r>
          </w:p>
          <w:p w:rsidR="00AF5124" w:rsidRPr="00075923" w:rsidRDefault="00AF5124" w:rsidP="00377395">
            <w:pPr>
              <w:numPr>
                <w:ilvl w:val="0"/>
                <w:numId w:val="7"/>
              </w:numPr>
              <w:rPr>
                <w:rFonts w:cstheme="minorHAnsi"/>
              </w:rPr>
            </w:pPr>
            <w:proofErr w:type="gramStart"/>
            <w:r w:rsidRPr="00075923">
              <w:rPr>
                <w:rFonts w:cstheme="minorHAnsi"/>
              </w:rPr>
              <w:t>znati</w:t>
            </w:r>
            <w:proofErr w:type="gramEnd"/>
            <w:r w:rsidRPr="00075923">
              <w:rPr>
                <w:rFonts w:cstheme="minorHAnsi"/>
              </w:rPr>
              <w:t xml:space="preserve"> izračunati neznano dolžino v podobnem liku (pri ustreznih podatkih)</w:t>
            </w:r>
          </w:p>
          <w:p w:rsidR="00AF5124" w:rsidRPr="00075923" w:rsidRDefault="00AF5124" w:rsidP="00377395">
            <w:pPr>
              <w:numPr>
                <w:ilvl w:val="0"/>
                <w:numId w:val="7"/>
              </w:numPr>
              <w:rPr>
                <w:rFonts w:cstheme="minorHAnsi"/>
              </w:rPr>
            </w:pPr>
            <w:proofErr w:type="gramStart"/>
            <w:r w:rsidRPr="00075923">
              <w:rPr>
                <w:rFonts w:cstheme="minorHAnsi"/>
              </w:rPr>
              <w:t>znati</w:t>
            </w:r>
            <w:proofErr w:type="gramEnd"/>
            <w:r w:rsidRPr="00075923">
              <w:rPr>
                <w:rFonts w:cstheme="minorHAnsi"/>
              </w:rPr>
              <w:t xml:space="preserve"> uporabljati Pitagorov izrek pri računanju dolžin stranic v pravokotnem trikotniku.</w:t>
            </w:r>
          </w:p>
          <w:p w:rsidR="00AF5124" w:rsidRPr="00075923" w:rsidRDefault="00AF5124" w:rsidP="00377395">
            <w:pPr>
              <w:numPr>
                <w:ilvl w:val="0"/>
                <w:numId w:val="7"/>
              </w:numPr>
              <w:rPr>
                <w:rFonts w:cstheme="minorHAnsi"/>
              </w:rPr>
            </w:pPr>
            <w:r w:rsidRPr="00075923">
              <w:rPr>
                <w:rFonts w:cstheme="minorHAnsi"/>
              </w:rPr>
              <w:t>znati uporabljati višinski izrek in oba Evklidova izreka v pravokotnem trikotniku</w:t>
            </w:r>
          </w:p>
          <w:p w:rsidR="00AF5124" w:rsidRPr="00075923" w:rsidRDefault="00AF5124" w:rsidP="00377395">
            <w:pPr>
              <w:numPr>
                <w:ilvl w:val="0"/>
                <w:numId w:val="7"/>
              </w:numPr>
              <w:rPr>
                <w:rFonts w:cstheme="minorHAnsi"/>
              </w:rPr>
            </w:pPr>
            <w:r w:rsidRPr="00075923">
              <w:rPr>
                <w:rFonts w:cstheme="minorHAnsi"/>
              </w:rPr>
              <w:t>poznati definicije kotnih funkcij</w:t>
            </w:r>
          </w:p>
          <w:p w:rsidR="00AF5124" w:rsidRPr="00075923" w:rsidRDefault="00AF5124" w:rsidP="00377395">
            <w:pPr>
              <w:numPr>
                <w:ilvl w:val="0"/>
                <w:numId w:val="7"/>
              </w:numPr>
              <w:rPr>
                <w:rFonts w:cstheme="minorHAnsi"/>
              </w:rPr>
            </w:pPr>
            <w:r w:rsidRPr="00075923">
              <w:rPr>
                <w:rFonts w:cstheme="minorHAnsi"/>
              </w:rPr>
              <w:t>poznati točne vrednosti kotnih funkcij za izbrane kote</w:t>
            </w:r>
          </w:p>
          <w:p w:rsidR="00AF5124" w:rsidRPr="00075923" w:rsidRDefault="00AF5124" w:rsidP="00377395">
            <w:pPr>
              <w:numPr>
                <w:ilvl w:val="0"/>
                <w:numId w:val="7"/>
              </w:numPr>
              <w:rPr>
                <w:rFonts w:cstheme="minorHAnsi"/>
              </w:rPr>
            </w:pPr>
            <w:r w:rsidRPr="00075923">
              <w:rPr>
                <w:rFonts w:cstheme="minorHAnsi"/>
              </w:rPr>
              <w:t xml:space="preserve">znati računati približne vrednosti kotnih funkcij s </w:t>
            </w:r>
            <w:proofErr w:type="gramStart"/>
            <w:r w:rsidRPr="00075923">
              <w:rPr>
                <w:rFonts w:cstheme="minorHAnsi"/>
              </w:rPr>
              <w:t>kalkulatorjem</w:t>
            </w:r>
            <w:proofErr w:type="gramEnd"/>
          </w:p>
          <w:p w:rsidR="00AF5124" w:rsidRPr="00075923" w:rsidRDefault="00AF5124" w:rsidP="00377395">
            <w:pPr>
              <w:numPr>
                <w:ilvl w:val="0"/>
                <w:numId w:val="7"/>
              </w:numPr>
              <w:rPr>
                <w:rFonts w:cstheme="minorHAnsi"/>
              </w:rPr>
            </w:pPr>
            <w:r w:rsidRPr="00075923">
              <w:rPr>
                <w:rFonts w:cstheme="minorHAnsi"/>
              </w:rPr>
              <w:t xml:space="preserve">znati določati vrednosti kotnih funkcij s </w:t>
            </w:r>
            <w:proofErr w:type="spellStart"/>
            <w:r w:rsidRPr="00075923">
              <w:rPr>
                <w:rFonts w:cstheme="minorHAnsi"/>
              </w:rPr>
              <w:t>trigonirjem</w:t>
            </w:r>
            <w:proofErr w:type="spellEnd"/>
          </w:p>
          <w:p w:rsidR="00AF5124" w:rsidRPr="00075923" w:rsidRDefault="00AF5124" w:rsidP="00377395">
            <w:pPr>
              <w:numPr>
                <w:ilvl w:val="0"/>
                <w:numId w:val="7"/>
              </w:numPr>
              <w:rPr>
                <w:rFonts w:cstheme="minorHAnsi"/>
              </w:rPr>
            </w:pPr>
            <w:r w:rsidRPr="00075923">
              <w:rPr>
                <w:rFonts w:cstheme="minorHAnsi"/>
              </w:rPr>
              <w:t>znati uporabljati kotne funkcije za računanje dolžin daljic</w:t>
            </w:r>
          </w:p>
          <w:p w:rsidR="00AF5124" w:rsidRPr="00075923" w:rsidRDefault="00AF5124" w:rsidP="00377395">
            <w:pPr>
              <w:numPr>
                <w:ilvl w:val="0"/>
                <w:numId w:val="7"/>
              </w:numPr>
              <w:rPr>
                <w:rFonts w:cstheme="minorHAnsi"/>
              </w:rPr>
            </w:pPr>
            <w:r w:rsidRPr="00075923">
              <w:rPr>
                <w:rFonts w:cstheme="minorHAnsi"/>
              </w:rPr>
              <w:t xml:space="preserve">znati s </w:t>
            </w:r>
            <w:proofErr w:type="gramStart"/>
            <w:r w:rsidRPr="00075923">
              <w:rPr>
                <w:rFonts w:cstheme="minorHAnsi"/>
              </w:rPr>
              <w:t>kalkulatorjem</w:t>
            </w:r>
            <w:proofErr w:type="gramEnd"/>
            <w:r w:rsidRPr="00075923">
              <w:rPr>
                <w:rFonts w:cstheme="minorHAnsi"/>
              </w:rPr>
              <w:t xml:space="preserve"> izračunati velikost kota pri podani vrednosti kotne funkcije</w:t>
            </w:r>
          </w:p>
          <w:p w:rsidR="00AF5124" w:rsidRPr="00075923" w:rsidRDefault="00AF5124" w:rsidP="00377395">
            <w:pPr>
              <w:numPr>
                <w:ilvl w:val="0"/>
                <w:numId w:val="7"/>
              </w:numPr>
              <w:rPr>
                <w:rFonts w:cstheme="minorHAnsi"/>
              </w:rPr>
            </w:pPr>
            <w:r w:rsidRPr="00075923">
              <w:rPr>
                <w:rFonts w:cstheme="minorHAnsi"/>
              </w:rPr>
              <w:t>poznati sinusni in kosinusni izrek</w:t>
            </w:r>
          </w:p>
          <w:p w:rsidR="00AF5124" w:rsidRPr="00075923" w:rsidRDefault="00AF5124" w:rsidP="00377395">
            <w:pPr>
              <w:numPr>
                <w:ilvl w:val="0"/>
                <w:numId w:val="7"/>
              </w:numPr>
              <w:rPr>
                <w:rFonts w:cstheme="minorHAnsi"/>
              </w:rPr>
            </w:pPr>
            <w:r w:rsidRPr="00075923">
              <w:rPr>
                <w:rFonts w:cstheme="minorHAnsi"/>
              </w:rPr>
              <w:t>znati uporabiti navedeno znanje pri razreševanju trikotnikov (in večkotnikov) podanih z različnimi podatki</w:t>
            </w:r>
          </w:p>
          <w:p w:rsidR="00AF5124" w:rsidRPr="00075923" w:rsidRDefault="00AF5124" w:rsidP="00377395">
            <w:pPr>
              <w:numPr>
                <w:ilvl w:val="0"/>
                <w:numId w:val="7"/>
              </w:numPr>
              <w:rPr>
                <w:rFonts w:cstheme="minorHAnsi"/>
              </w:rPr>
            </w:pPr>
            <w:r w:rsidRPr="00075923">
              <w:rPr>
                <w:rFonts w:cstheme="minorHAnsi"/>
              </w:rPr>
              <w:t>znati, katere formule veljajo za kateri lik (katere formule veljajo samo za pravokotni trikotnik, katere samo za enakostranični trikotnik in katere za splošni trikotnik; katere veljajo samo za pravokotnik, katere pa za splošni paralelogram ipd.)</w:t>
            </w:r>
          </w:p>
          <w:p w:rsidR="00AF5124" w:rsidRPr="00075923" w:rsidRDefault="00AF5124" w:rsidP="00377395">
            <w:pPr>
              <w:numPr>
                <w:ilvl w:val="0"/>
                <w:numId w:val="7"/>
              </w:numPr>
              <w:rPr>
                <w:rFonts w:cstheme="minorHAnsi"/>
              </w:rPr>
            </w:pPr>
            <w:r w:rsidRPr="00075923">
              <w:rPr>
                <w:rFonts w:cstheme="minorHAnsi"/>
              </w:rPr>
              <w:t>razumeti definicijo ploščine</w:t>
            </w:r>
          </w:p>
          <w:p w:rsidR="00AF5124" w:rsidRPr="00075923" w:rsidRDefault="00AF5124" w:rsidP="00377395">
            <w:pPr>
              <w:numPr>
                <w:ilvl w:val="0"/>
                <w:numId w:val="7"/>
              </w:numPr>
              <w:rPr>
                <w:rFonts w:cstheme="minorHAnsi"/>
              </w:rPr>
            </w:pPr>
            <w:r w:rsidRPr="00075923">
              <w:rPr>
                <w:rFonts w:cstheme="minorHAnsi"/>
              </w:rPr>
              <w:t>poznati različne merske enote za ploščino in znati pretvoriti ploščino v druge enote</w:t>
            </w:r>
          </w:p>
          <w:p w:rsidR="00AF5124" w:rsidRPr="00075923" w:rsidRDefault="00AF5124" w:rsidP="00377395">
            <w:pPr>
              <w:numPr>
                <w:ilvl w:val="0"/>
                <w:numId w:val="7"/>
              </w:numPr>
              <w:rPr>
                <w:rFonts w:cstheme="minorHAnsi"/>
              </w:rPr>
            </w:pPr>
            <w:r w:rsidRPr="00075923">
              <w:rPr>
                <w:rFonts w:cstheme="minorHAnsi"/>
              </w:rPr>
              <w:t>poznati formule za ploščine različnih elementarnih likov</w:t>
            </w:r>
          </w:p>
          <w:p w:rsidR="00AF5124" w:rsidRPr="00075923" w:rsidRDefault="00AF5124" w:rsidP="00377395">
            <w:pPr>
              <w:numPr>
                <w:ilvl w:val="0"/>
                <w:numId w:val="7"/>
              </w:numPr>
              <w:rPr>
                <w:rFonts w:cstheme="minorHAnsi"/>
              </w:rPr>
            </w:pPr>
            <w:r w:rsidRPr="00075923">
              <w:rPr>
                <w:rFonts w:cstheme="minorHAnsi"/>
              </w:rPr>
              <w:t xml:space="preserve">v povezavi s sinusnim in kosinusnim </w:t>
            </w:r>
            <w:r w:rsidRPr="00075923">
              <w:rPr>
                <w:rFonts w:cstheme="minorHAnsi"/>
              </w:rPr>
              <w:lastRenderedPageBreak/>
              <w:t>izrekom znati izračunati ploščino poljubnega trikotnika in posledično poljubnega večkotnika</w:t>
            </w:r>
          </w:p>
          <w:p w:rsidR="00CC1241" w:rsidRPr="00075923" w:rsidRDefault="00AF5124" w:rsidP="00377395">
            <w:pPr>
              <w:pStyle w:val="Odstavekseznama"/>
              <w:numPr>
                <w:ilvl w:val="0"/>
                <w:numId w:val="7"/>
              </w:numPr>
              <w:autoSpaceDE w:val="0"/>
              <w:autoSpaceDN w:val="0"/>
              <w:adjustRightInd w:val="0"/>
              <w:rPr>
                <w:rFonts w:eastAsia="Calibri" w:cstheme="minorHAnsi"/>
              </w:rPr>
            </w:pPr>
            <w:proofErr w:type="gramStart"/>
            <w:r w:rsidRPr="00075923">
              <w:rPr>
                <w:rFonts w:cstheme="minorHAnsi"/>
              </w:rPr>
              <w:t>znati</w:t>
            </w:r>
            <w:proofErr w:type="gramEnd"/>
            <w:r w:rsidRPr="00075923">
              <w:rPr>
                <w:rFonts w:cstheme="minorHAnsi"/>
              </w:rPr>
              <w:t xml:space="preserve"> izračunati ploščino kroga oziroma njegovega dela (izseka, odseka)</w:t>
            </w:r>
          </w:p>
        </w:tc>
        <w:tc>
          <w:tcPr>
            <w:tcW w:w="1417" w:type="dxa"/>
            <w:tcBorders>
              <w:top w:val="single" w:sz="18" w:space="0" w:color="auto"/>
              <w:left w:val="single" w:sz="18" w:space="0" w:color="auto"/>
              <w:bottom w:val="single" w:sz="18" w:space="0" w:color="auto"/>
              <w:right w:val="single" w:sz="18" w:space="0" w:color="auto"/>
            </w:tcBorders>
          </w:tcPr>
          <w:p w:rsidR="00CC1241" w:rsidRPr="00075923" w:rsidRDefault="006D5A61" w:rsidP="00C12A24">
            <w:pPr>
              <w:rPr>
                <w:rFonts w:cstheme="minorHAnsi"/>
              </w:rPr>
            </w:pPr>
            <w:r w:rsidRPr="00075923">
              <w:rPr>
                <w:rFonts w:cstheme="minorHAnsi"/>
              </w:rPr>
              <w:lastRenderedPageBreak/>
              <w:t>n</w:t>
            </w:r>
            <w:r w:rsidR="00C12A24" w:rsidRPr="00075923">
              <w:rPr>
                <w:rFonts w:cstheme="minorHAnsi"/>
              </w:rPr>
              <w:t>ovember, december, januar, februar</w:t>
            </w:r>
          </w:p>
        </w:tc>
        <w:tc>
          <w:tcPr>
            <w:tcW w:w="4253" w:type="dxa"/>
            <w:tcBorders>
              <w:top w:val="single" w:sz="18" w:space="0" w:color="auto"/>
              <w:left w:val="single" w:sz="18" w:space="0" w:color="auto"/>
              <w:bottom w:val="single" w:sz="18" w:space="0" w:color="auto"/>
              <w:right w:val="single" w:sz="18" w:space="0" w:color="auto"/>
            </w:tcBorders>
          </w:tcPr>
          <w:p w:rsidR="00A00063" w:rsidRPr="00075923" w:rsidRDefault="006D5A61" w:rsidP="00377395">
            <w:pPr>
              <w:pStyle w:val="Odstavekseznama"/>
              <w:numPr>
                <w:ilvl w:val="0"/>
                <w:numId w:val="1"/>
              </w:numPr>
              <w:ind w:left="318" w:hanging="284"/>
              <w:rPr>
                <w:rFonts w:cstheme="minorHAnsi"/>
              </w:rPr>
            </w:pPr>
            <w:r w:rsidRPr="00075923">
              <w:rPr>
                <w:rFonts w:cstheme="minorHAnsi"/>
              </w:rPr>
              <w:t>p</w:t>
            </w:r>
            <w:r w:rsidR="00A00063" w:rsidRPr="00075923">
              <w:rPr>
                <w:rFonts w:cstheme="minorHAnsi"/>
              </w:rPr>
              <w:t>odobnost</w:t>
            </w:r>
          </w:p>
          <w:p w:rsidR="00A00063" w:rsidRPr="00075923" w:rsidRDefault="00A00063" w:rsidP="00377395">
            <w:pPr>
              <w:numPr>
                <w:ilvl w:val="0"/>
                <w:numId w:val="2"/>
              </w:numPr>
              <w:rPr>
                <w:rFonts w:cstheme="minorHAnsi"/>
              </w:rPr>
            </w:pPr>
            <w:r w:rsidRPr="00075923">
              <w:rPr>
                <w:rFonts w:cstheme="minorHAnsi"/>
              </w:rPr>
              <w:t>Talesovi izreki o podobnosti</w:t>
            </w:r>
          </w:p>
          <w:p w:rsidR="00A00063" w:rsidRPr="00075923" w:rsidRDefault="006D5A61" w:rsidP="00377395">
            <w:pPr>
              <w:numPr>
                <w:ilvl w:val="0"/>
                <w:numId w:val="2"/>
              </w:numPr>
              <w:rPr>
                <w:rFonts w:cstheme="minorHAnsi"/>
              </w:rPr>
            </w:pPr>
            <w:r w:rsidRPr="00075923">
              <w:rPr>
                <w:rFonts w:cstheme="minorHAnsi"/>
              </w:rPr>
              <w:t>p</w:t>
            </w:r>
            <w:r w:rsidR="00A00063" w:rsidRPr="00075923">
              <w:rPr>
                <w:rFonts w:cstheme="minorHAnsi"/>
              </w:rPr>
              <w:t>odobnost trikotnikov</w:t>
            </w:r>
          </w:p>
          <w:p w:rsidR="00A00063" w:rsidRPr="00075923" w:rsidRDefault="006D5A61" w:rsidP="00377395">
            <w:pPr>
              <w:numPr>
                <w:ilvl w:val="0"/>
                <w:numId w:val="2"/>
              </w:numPr>
              <w:rPr>
                <w:rFonts w:cstheme="minorHAnsi"/>
              </w:rPr>
            </w:pPr>
            <w:r w:rsidRPr="00075923">
              <w:rPr>
                <w:rFonts w:cstheme="minorHAnsi"/>
              </w:rPr>
              <w:t>s</w:t>
            </w:r>
            <w:r w:rsidR="00A00063" w:rsidRPr="00075923">
              <w:rPr>
                <w:rFonts w:cstheme="minorHAnsi"/>
              </w:rPr>
              <w:t>rediščni razteg</w:t>
            </w:r>
          </w:p>
          <w:p w:rsidR="00A00063" w:rsidRPr="00075923" w:rsidRDefault="006D5A61" w:rsidP="00377395">
            <w:pPr>
              <w:numPr>
                <w:ilvl w:val="0"/>
                <w:numId w:val="2"/>
              </w:numPr>
              <w:rPr>
                <w:rFonts w:cstheme="minorHAnsi"/>
              </w:rPr>
            </w:pPr>
            <w:r w:rsidRPr="00075923">
              <w:rPr>
                <w:rFonts w:cstheme="minorHAnsi"/>
              </w:rPr>
              <w:t>p</w:t>
            </w:r>
            <w:r w:rsidR="00A00063" w:rsidRPr="00075923">
              <w:rPr>
                <w:rFonts w:cstheme="minorHAnsi"/>
              </w:rPr>
              <w:t>odobnost v splošnem</w:t>
            </w:r>
          </w:p>
          <w:p w:rsidR="00A00063" w:rsidRPr="00075923" w:rsidRDefault="00A00063" w:rsidP="00A00063">
            <w:pPr>
              <w:rPr>
                <w:rFonts w:cstheme="minorHAnsi"/>
              </w:rPr>
            </w:pPr>
          </w:p>
          <w:p w:rsidR="00A00063" w:rsidRPr="00075923" w:rsidRDefault="006D5A61" w:rsidP="00377395">
            <w:pPr>
              <w:pStyle w:val="Odstavekseznama"/>
              <w:numPr>
                <w:ilvl w:val="0"/>
                <w:numId w:val="1"/>
              </w:numPr>
              <w:ind w:left="318" w:hanging="318"/>
              <w:rPr>
                <w:rFonts w:cstheme="minorHAnsi"/>
              </w:rPr>
            </w:pPr>
            <w:r w:rsidRPr="00075923">
              <w:rPr>
                <w:rFonts w:cstheme="minorHAnsi"/>
              </w:rPr>
              <w:t>p</w:t>
            </w:r>
            <w:r w:rsidR="00A00063" w:rsidRPr="00075923">
              <w:rPr>
                <w:rFonts w:cstheme="minorHAnsi"/>
              </w:rPr>
              <w:t>ravokotni trikotnik</w:t>
            </w:r>
          </w:p>
          <w:p w:rsidR="00A00063" w:rsidRPr="00075923" w:rsidRDefault="00A00063" w:rsidP="00377395">
            <w:pPr>
              <w:numPr>
                <w:ilvl w:val="0"/>
                <w:numId w:val="2"/>
              </w:numPr>
              <w:rPr>
                <w:rFonts w:cstheme="minorHAnsi"/>
              </w:rPr>
            </w:pPr>
            <w:r w:rsidRPr="00075923">
              <w:rPr>
                <w:rFonts w:cstheme="minorHAnsi"/>
              </w:rPr>
              <w:t>Pitagorov izrek</w:t>
            </w:r>
          </w:p>
          <w:p w:rsidR="00A00063" w:rsidRPr="00075923" w:rsidRDefault="00A00063" w:rsidP="00377395">
            <w:pPr>
              <w:numPr>
                <w:ilvl w:val="0"/>
                <w:numId w:val="2"/>
              </w:numPr>
              <w:rPr>
                <w:rFonts w:cstheme="minorHAnsi"/>
              </w:rPr>
            </w:pPr>
            <w:r w:rsidRPr="00075923">
              <w:rPr>
                <w:rFonts w:cstheme="minorHAnsi"/>
              </w:rPr>
              <w:t>Pitagorov izrek v enakostraničnem trikotniku in v kvadratu</w:t>
            </w:r>
          </w:p>
          <w:p w:rsidR="00A00063" w:rsidRPr="00075923" w:rsidRDefault="006D5A61" w:rsidP="00377395">
            <w:pPr>
              <w:numPr>
                <w:ilvl w:val="0"/>
                <w:numId w:val="2"/>
              </w:numPr>
              <w:rPr>
                <w:rFonts w:cstheme="minorHAnsi"/>
              </w:rPr>
            </w:pPr>
            <w:r w:rsidRPr="00075923">
              <w:rPr>
                <w:rFonts w:cstheme="minorHAnsi"/>
              </w:rPr>
              <w:t>p</w:t>
            </w:r>
            <w:r w:rsidR="00A00063" w:rsidRPr="00075923">
              <w:rPr>
                <w:rFonts w:cstheme="minorHAnsi"/>
              </w:rPr>
              <w:t>ravokotna projekcija na premico</w:t>
            </w:r>
          </w:p>
          <w:p w:rsidR="00A00063" w:rsidRPr="00075923" w:rsidRDefault="006D5A61" w:rsidP="00377395">
            <w:pPr>
              <w:numPr>
                <w:ilvl w:val="0"/>
                <w:numId w:val="2"/>
              </w:numPr>
              <w:rPr>
                <w:rFonts w:cstheme="minorHAnsi"/>
              </w:rPr>
            </w:pPr>
            <w:proofErr w:type="gramStart"/>
            <w:r w:rsidRPr="00075923">
              <w:rPr>
                <w:rFonts w:cstheme="minorHAnsi"/>
              </w:rPr>
              <w:t>p</w:t>
            </w:r>
            <w:r w:rsidR="00A00063" w:rsidRPr="00075923">
              <w:rPr>
                <w:rFonts w:cstheme="minorHAnsi"/>
              </w:rPr>
              <w:t>odobnost</w:t>
            </w:r>
            <w:proofErr w:type="gramEnd"/>
            <w:r w:rsidR="00A00063" w:rsidRPr="00075923">
              <w:rPr>
                <w:rFonts w:cstheme="minorHAnsi"/>
              </w:rPr>
              <w:t xml:space="preserve"> v pravokotnem trikotniku:</w:t>
            </w:r>
          </w:p>
          <w:p w:rsidR="00A00063" w:rsidRPr="00075923" w:rsidRDefault="00184068" w:rsidP="00377395">
            <w:pPr>
              <w:numPr>
                <w:ilvl w:val="1"/>
                <w:numId w:val="3"/>
              </w:numPr>
              <w:rPr>
                <w:rFonts w:cstheme="minorHAnsi"/>
              </w:rPr>
            </w:pPr>
            <w:r w:rsidRPr="00075923">
              <w:rPr>
                <w:rFonts w:cstheme="minorHAnsi"/>
              </w:rPr>
              <w:t>višinski izrek</w:t>
            </w:r>
          </w:p>
          <w:p w:rsidR="00A00063" w:rsidRPr="00075923" w:rsidRDefault="00A00063" w:rsidP="00377395">
            <w:pPr>
              <w:numPr>
                <w:ilvl w:val="1"/>
                <w:numId w:val="3"/>
              </w:numPr>
              <w:rPr>
                <w:rFonts w:cstheme="minorHAnsi"/>
              </w:rPr>
            </w:pPr>
            <w:r w:rsidRPr="00075923">
              <w:rPr>
                <w:rFonts w:cstheme="minorHAnsi"/>
              </w:rPr>
              <w:t>Evklidova izreka</w:t>
            </w:r>
          </w:p>
          <w:p w:rsidR="00A00063" w:rsidRPr="00075923" w:rsidRDefault="00A00063" w:rsidP="00A00063">
            <w:pPr>
              <w:rPr>
                <w:rFonts w:cstheme="minorHAnsi"/>
              </w:rPr>
            </w:pPr>
          </w:p>
          <w:p w:rsidR="00A00063" w:rsidRPr="00075923" w:rsidRDefault="006D5A61" w:rsidP="00377395">
            <w:pPr>
              <w:pStyle w:val="Odstavekseznama"/>
              <w:numPr>
                <w:ilvl w:val="0"/>
                <w:numId w:val="1"/>
              </w:numPr>
              <w:ind w:left="318" w:hanging="318"/>
              <w:rPr>
                <w:rFonts w:cstheme="minorHAnsi"/>
              </w:rPr>
            </w:pPr>
            <w:r w:rsidRPr="00075923">
              <w:rPr>
                <w:rFonts w:cstheme="minorHAnsi"/>
              </w:rPr>
              <w:t>k</w:t>
            </w:r>
            <w:r w:rsidR="00A00063" w:rsidRPr="00075923">
              <w:rPr>
                <w:rFonts w:cstheme="minorHAnsi"/>
              </w:rPr>
              <w:t>otne funkcije</w:t>
            </w:r>
          </w:p>
          <w:p w:rsidR="00A00063" w:rsidRPr="00075923" w:rsidRDefault="00184068" w:rsidP="00377395">
            <w:pPr>
              <w:numPr>
                <w:ilvl w:val="0"/>
                <w:numId w:val="2"/>
              </w:numPr>
              <w:rPr>
                <w:rFonts w:cstheme="minorHAnsi"/>
              </w:rPr>
            </w:pPr>
            <w:r w:rsidRPr="00075923">
              <w:rPr>
                <w:rFonts w:cstheme="minorHAnsi"/>
              </w:rPr>
              <w:t>k</w:t>
            </w:r>
            <w:r w:rsidR="00A00063" w:rsidRPr="00075923">
              <w:rPr>
                <w:rFonts w:cstheme="minorHAnsi"/>
              </w:rPr>
              <w:t>otne funkcije v pravokotnem trikotniku</w:t>
            </w:r>
          </w:p>
          <w:p w:rsidR="00A00063" w:rsidRPr="00075923" w:rsidRDefault="00184068" w:rsidP="00377395">
            <w:pPr>
              <w:numPr>
                <w:ilvl w:val="0"/>
                <w:numId w:val="2"/>
              </w:numPr>
              <w:rPr>
                <w:rFonts w:cstheme="minorHAnsi"/>
              </w:rPr>
            </w:pPr>
            <w:r w:rsidRPr="00075923">
              <w:rPr>
                <w:rFonts w:cstheme="minorHAnsi"/>
              </w:rPr>
              <w:t>t</w:t>
            </w:r>
            <w:r w:rsidR="00A00063" w:rsidRPr="00075923">
              <w:rPr>
                <w:rFonts w:cstheme="minorHAnsi"/>
              </w:rPr>
              <w:t>očne vrednosti kotnih funkcij za kote 30°, 45° in 60°</w:t>
            </w:r>
          </w:p>
          <w:p w:rsidR="00A00063" w:rsidRPr="00075923" w:rsidRDefault="00184068" w:rsidP="00377395">
            <w:pPr>
              <w:numPr>
                <w:ilvl w:val="0"/>
                <w:numId w:val="2"/>
              </w:numPr>
              <w:rPr>
                <w:rFonts w:cstheme="minorHAnsi"/>
              </w:rPr>
            </w:pPr>
            <w:r w:rsidRPr="00075923">
              <w:rPr>
                <w:rFonts w:cstheme="minorHAnsi"/>
              </w:rPr>
              <w:t>k</w:t>
            </w:r>
            <w:r w:rsidR="00A00063" w:rsidRPr="00075923">
              <w:rPr>
                <w:rFonts w:cstheme="minorHAnsi"/>
              </w:rPr>
              <w:t>otne funkcije v  enotski krožnici</w:t>
            </w:r>
          </w:p>
          <w:p w:rsidR="00A00063" w:rsidRPr="00075923" w:rsidRDefault="00184068" w:rsidP="00377395">
            <w:pPr>
              <w:numPr>
                <w:ilvl w:val="0"/>
                <w:numId w:val="2"/>
              </w:numPr>
              <w:rPr>
                <w:rFonts w:cstheme="minorHAnsi"/>
              </w:rPr>
            </w:pPr>
            <w:r w:rsidRPr="00075923">
              <w:rPr>
                <w:rFonts w:cstheme="minorHAnsi"/>
              </w:rPr>
              <w:t>r</w:t>
            </w:r>
            <w:r w:rsidR="00A00063" w:rsidRPr="00075923">
              <w:rPr>
                <w:rFonts w:cstheme="minorHAnsi"/>
              </w:rPr>
              <w:t>azreševanje pravokotnega trikotnika</w:t>
            </w:r>
          </w:p>
          <w:p w:rsidR="00A00063" w:rsidRPr="00075923" w:rsidRDefault="00184068" w:rsidP="00377395">
            <w:pPr>
              <w:numPr>
                <w:ilvl w:val="0"/>
                <w:numId w:val="2"/>
              </w:numPr>
              <w:rPr>
                <w:rFonts w:cstheme="minorHAnsi"/>
              </w:rPr>
            </w:pPr>
            <w:r w:rsidRPr="00075923">
              <w:rPr>
                <w:rFonts w:cstheme="minorHAnsi"/>
              </w:rPr>
              <w:t>z</w:t>
            </w:r>
            <w:r w:rsidR="00A00063" w:rsidRPr="00075923">
              <w:rPr>
                <w:rFonts w:cstheme="minorHAnsi"/>
              </w:rPr>
              <w:t>veze med kotnimi funkcijami</w:t>
            </w:r>
          </w:p>
          <w:p w:rsidR="00A00063" w:rsidRPr="00075923" w:rsidRDefault="006D5A61" w:rsidP="00377395">
            <w:pPr>
              <w:pStyle w:val="Odstavekseznama"/>
              <w:numPr>
                <w:ilvl w:val="0"/>
                <w:numId w:val="1"/>
              </w:numPr>
              <w:ind w:left="318" w:hanging="284"/>
              <w:rPr>
                <w:rFonts w:cstheme="minorHAnsi"/>
              </w:rPr>
            </w:pPr>
            <w:r w:rsidRPr="00075923">
              <w:rPr>
                <w:rFonts w:cstheme="minorHAnsi"/>
              </w:rPr>
              <w:t>k</w:t>
            </w:r>
            <w:r w:rsidR="00A00063" w:rsidRPr="00075923">
              <w:rPr>
                <w:rFonts w:cstheme="minorHAnsi"/>
              </w:rPr>
              <w:t>osinusni izrek</w:t>
            </w:r>
          </w:p>
          <w:p w:rsidR="00184068" w:rsidRPr="00075923" w:rsidRDefault="006D5A61" w:rsidP="00377395">
            <w:pPr>
              <w:pStyle w:val="Odstavekseznama"/>
              <w:numPr>
                <w:ilvl w:val="0"/>
                <w:numId w:val="1"/>
              </w:numPr>
              <w:ind w:left="318" w:hanging="284"/>
              <w:rPr>
                <w:rFonts w:cstheme="minorHAnsi"/>
              </w:rPr>
            </w:pPr>
            <w:r w:rsidRPr="00075923">
              <w:rPr>
                <w:rFonts w:cstheme="minorHAnsi"/>
              </w:rPr>
              <w:t>s</w:t>
            </w:r>
            <w:r w:rsidR="00A00063" w:rsidRPr="00075923">
              <w:rPr>
                <w:rFonts w:cstheme="minorHAnsi"/>
              </w:rPr>
              <w:t>inusni izrek</w:t>
            </w:r>
          </w:p>
          <w:p w:rsidR="00A00063" w:rsidRPr="00075923" w:rsidRDefault="006D5A61" w:rsidP="00377395">
            <w:pPr>
              <w:pStyle w:val="Odstavekseznama"/>
              <w:numPr>
                <w:ilvl w:val="0"/>
                <w:numId w:val="1"/>
              </w:numPr>
              <w:autoSpaceDE w:val="0"/>
              <w:autoSpaceDN w:val="0"/>
              <w:adjustRightInd w:val="0"/>
              <w:ind w:left="318" w:hanging="284"/>
              <w:rPr>
                <w:rFonts w:cstheme="minorHAnsi"/>
              </w:rPr>
            </w:pPr>
            <w:r w:rsidRPr="00075923">
              <w:rPr>
                <w:rFonts w:cstheme="minorHAnsi"/>
              </w:rPr>
              <w:t>r</w:t>
            </w:r>
            <w:r w:rsidR="00A00063" w:rsidRPr="00075923">
              <w:rPr>
                <w:rFonts w:cstheme="minorHAnsi"/>
              </w:rPr>
              <w:t>azreševanje (poljubnega)</w:t>
            </w:r>
            <w:r w:rsidR="00184068" w:rsidRPr="00075923">
              <w:rPr>
                <w:rFonts w:cstheme="minorHAnsi"/>
              </w:rPr>
              <w:t xml:space="preserve"> </w:t>
            </w:r>
            <w:r w:rsidR="00A00063" w:rsidRPr="00075923">
              <w:rPr>
                <w:rFonts w:cstheme="minorHAnsi"/>
              </w:rPr>
              <w:t>trikotnika</w:t>
            </w:r>
          </w:p>
          <w:p w:rsidR="00A00063" w:rsidRPr="00075923" w:rsidRDefault="006D5A61" w:rsidP="00377395">
            <w:pPr>
              <w:pStyle w:val="Odstavekseznama"/>
              <w:numPr>
                <w:ilvl w:val="0"/>
                <w:numId w:val="1"/>
              </w:numPr>
              <w:ind w:left="318" w:hanging="284"/>
              <w:rPr>
                <w:rFonts w:cstheme="minorHAnsi"/>
              </w:rPr>
            </w:pPr>
            <w:proofErr w:type="gramStart"/>
            <w:r w:rsidRPr="00075923">
              <w:rPr>
                <w:rFonts w:cstheme="minorHAnsi"/>
              </w:rPr>
              <w:t>r</w:t>
            </w:r>
            <w:r w:rsidR="00A00063" w:rsidRPr="00075923">
              <w:rPr>
                <w:rFonts w:cstheme="minorHAnsi"/>
              </w:rPr>
              <w:t>azreševanje</w:t>
            </w:r>
            <w:proofErr w:type="gramEnd"/>
            <w:r w:rsidR="00A00063" w:rsidRPr="00075923">
              <w:rPr>
                <w:rFonts w:cstheme="minorHAnsi"/>
              </w:rPr>
              <w:t xml:space="preserve"> večkotnika (štirikotnika)</w:t>
            </w:r>
          </w:p>
          <w:p w:rsidR="00A00063" w:rsidRPr="00075923" w:rsidRDefault="006D5A61" w:rsidP="00377395">
            <w:pPr>
              <w:pStyle w:val="Odstavekseznama"/>
              <w:numPr>
                <w:ilvl w:val="0"/>
                <w:numId w:val="1"/>
              </w:numPr>
              <w:ind w:left="318" w:hanging="284"/>
              <w:rPr>
                <w:rFonts w:cstheme="minorHAnsi"/>
              </w:rPr>
            </w:pPr>
            <w:r w:rsidRPr="00075923">
              <w:rPr>
                <w:rFonts w:cstheme="minorHAnsi"/>
              </w:rPr>
              <w:t>o</w:t>
            </w:r>
            <w:r w:rsidR="00A00063" w:rsidRPr="00075923">
              <w:rPr>
                <w:rFonts w:cstheme="minorHAnsi"/>
              </w:rPr>
              <w:t>bseg</w:t>
            </w:r>
          </w:p>
          <w:p w:rsidR="00C12A24" w:rsidRPr="00075923" w:rsidRDefault="006D5A61" w:rsidP="00377395">
            <w:pPr>
              <w:pStyle w:val="Odstavekseznama"/>
              <w:numPr>
                <w:ilvl w:val="0"/>
                <w:numId w:val="1"/>
              </w:numPr>
              <w:ind w:left="318" w:hanging="284"/>
              <w:rPr>
                <w:rFonts w:cstheme="minorHAnsi"/>
              </w:rPr>
            </w:pPr>
            <w:r w:rsidRPr="00075923">
              <w:rPr>
                <w:rFonts w:cstheme="minorHAnsi"/>
              </w:rPr>
              <w:t>p</w:t>
            </w:r>
            <w:r w:rsidR="00A00063" w:rsidRPr="00075923">
              <w:rPr>
                <w:rFonts w:cstheme="minorHAnsi"/>
              </w:rPr>
              <w:t>loščina</w:t>
            </w:r>
          </w:p>
          <w:p w:rsidR="00A00063" w:rsidRPr="00075923" w:rsidRDefault="00184068" w:rsidP="00377395">
            <w:pPr>
              <w:numPr>
                <w:ilvl w:val="0"/>
                <w:numId w:val="2"/>
              </w:numPr>
              <w:rPr>
                <w:rFonts w:cstheme="minorHAnsi"/>
              </w:rPr>
            </w:pPr>
            <w:r w:rsidRPr="00075923">
              <w:rPr>
                <w:rFonts w:cstheme="minorHAnsi"/>
              </w:rPr>
              <w:t>d</w:t>
            </w:r>
            <w:r w:rsidR="00A00063" w:rsidRPr="00075923">
              <w:rPr>
                <w:rFonts w:cstheme="minorHAnsi"/>
              </w:rPr>
              <w:t xml:space="preserve">efinicija ploščine in osnovne formule </w:t>
            </w:r>
          </w:p>
          <w:p w:rsidR="00A00063" w:rsidRPr="00075923" w:rsidRDefault="00184068" w:rsidP="00377395">
            <w:pPr>
              <w:numPr>
                <w:ilvl w:val="0"/>
                <w:numId w:val="2"/>
              </w:numPr>
              <w:rPr>
                <w:rFonts w:cstheme="minorHAnsi"/>
              </w:rPr>
            </w:pPr>
            <w:r w:rsidRPr="00075923">
              <w:rPr>
                <w:rFonts w:cstheme="minorHAnsi"/>
              </w:rPr>
              <w:t>ploščina trikotnika</w:t>
            </w:r>
          </w:p>
          <w:p w:rsidR="00A00063" w:rsidRPr="00075923" w:rsidRDefault="00184068" w:rsidP="00377395">
            <w:pPr>
              <w:numPr>
                <w:ilvl w:val="0"/>
                <w:numId w:val="2"/>
              </w:numPr>
              <w:rPr>
                <w:rFonts w:cstheme="minorHAnsi"/>
              </w:rPr>
            </w:pPr>
            <w:r w:rsidRPr="00075923">
              <w:rPr>
                <w:rFonts w:cstheme="minorHAnsi"/>
              </w:rPr>
              <w:t>p</w:t>
            </w:r>
            <w:r w:rsidR="00A00063" w:rsidRPr="00075923">
              <w:rPr>
                <w:rFonts w:cstheme="minorHAnsi"/>
              </w:rPr>
              <w:t>loščina paralelograma</w:t>
            </w:r>
          </w:p>
          <w:p w:rsidR="00A00063" w:rsidRPr="00075923" w:rsidRDefault="00184068" w:rsidP="00184068">
            <w:pPr>
              <w:ind w:left="360"/>
              <w:rPr>
                <w:rFonts w:cstheme="minorHAnsi"/>
              </w:rPr>
            </w:pPr>
            <w:r w:rsidRPr="00075923">
              <w:rPr>
                <w:rFonts w:cstheme="minorHAnsi"/>
              </w:rPr>
              <w:t>p</w:t>
            </w:r>
            <w:r w:rsidR="00A00063" w:rsidRPr="00075923">
              <w:rPr>
                <w:rFonts w:cstheme="minorHAnsi"/>
              </w:rPr>
              <w:t>loščina trapeza</w:t>
            </w:r>
          </w:p>
          <w:p w:rsidR="00A00063" w:rsidRPr="00075923" w:rsidRDefault="00184068" w:rsidP="00377395">
            <w:pPr>
              <w:numPr>
                <w:ilvl w:val="0"/>
                <w:numId w:val="2"/>
              </w:numPr>
              <w:rPr>
                <w:rFonts w:cstheme="minorHAnsi"/>
              </w:rPr>
            </w:pPr>
            <w:r w:rsidRPr="00075923">
              <w:rPr>
                <w:rFonts w:cstheme="minorHAnsi"/>
              </w:rPr>
              <w:t>p</w:t>
            </w:r>
            <w:r w:rsidR="00A00063" w:rsidRPr="00075923">
              <w:rPr>
                <w:rFonts w:cstheme="minorHAnsi"/>
              </w:rPr>
              <w:t>loščina deltoida oziroma poljubnega štirikotnika s pravokotnima diagonalama</w:t>
            </w:r>
          </w:p>
          <w:p w:rsidR="00A00063" w:rsidRPr="00075923" w:rsidRDefault="00184068" w:rsidP="00377395">
            <w:pPr>
              <w:numPr>
                <w:ilvl w:val="0"/>
                <w:numId w:val="2"/>
              </w:numPr>
              <w:rPr>
                <w:rFonts w:cstheme="minorHAnsi"/>
              </w:rPr>
            </w:pPr>
            <w:r w:rsidRPr="00075923">
              <w:rPr>
                <w:rFonts w:cstheme="minorHAnsi"/>
              </w:rPr>
              <w:t>p</w:t>
            </w:r>
            <w:r w:rsidR="00A00063" w:rsidRPr="00075923">
              <w:rPr>
                <w:rFonts w:cstheme="minorHAnsi"/>
              </w:rPr>
              <w:t xml:space="preserve">loščina pravilnega </w:t>
            </w:r>
            <w:r w:rsidR="00A00063" w:rsidRPr="00075923">
              <w:rPr>
                <w:rFonts w:cstheme="minorHAnsi"/>
                <w:i/>
                <w:iCs/>
              </w:rPr>
              <w:t>n</w:t>
            </w:r>
            <w:r w:rsidR="00A00063" w:rsidRPr="00075923">
              <w:rPr>
                <w:rFonts w:cstheme="minorHAnsi"/>
              </w:rPr>
              <w:t>-kotnika</w:t>
            </w:r>
          </w:p>
          <w:p w:rsidR="00184068" w:rsidRPr="00075923" w:rsidRDefault="00184068" w:rsidP="00377395">
            <w:pPr>
              <w:numPr>
                <w:ilvl w:val="0"/>
                <w:numId w:val="2"/>
              </w:numPr>
              <w:rPr>
                <w:rFonts w:cstheme="minorHAnsi"/>
              </w:rPr>
            </w:pPr>
            <w:r w:rsidRPr="00075923">
              <w:rPr>
                <w:rFonts w:cstheme="minorHAnsi"/>
              </w:rPr>
              <w:t>p</w:t>
            </w:r>
            <w:r w:rsidR="00A00063" w:rsidRPr="00075923">
              <w:rPr>
                <w:rFonts w:cstheme="minorHAnsi"/>
              </w:rPr>
              <w:t>loščina kroga</w:t>
            </w:r>
          </w:p>
          <w:p w:rsidR="00A00063" w:rsidRPr="00075923" w:rsidRDefault="00184068" w:rsidP="00377395">
            <w:pPr>
              <w:numPr>
                <w:ilvl w:val="0"/>
                <w:numId w:val="2"/>
              </w:numPr>
              <w:rPr>
                <w:rFonts w:cstheme="minorHAnsi"/>
              </w:rPr>
            </w:pPr>
            <w:r w:rsidRPr="00075923">
              <w:rPr>
                <w:rFonts w:cstheme="minorHAnsi"/>
              </w:rPr>
              <w:t>pl</w:t>
            </w:r>
            <w:r w:rsidR="00A00063" w:rsidRPr="00075923">
              <w:rPr>
                <w:rFonts w:cstheme="minorHAnsi"/>
              </w:rPr>
              <w:t>oščina krožnega izseka in odseka</w:t>
            </w:r>
          </w:p>
        </w:tc>
      </w:tr>
      <w:tr w:rsidR="007105FC" w:rsidRPr="00075923" w:rsidTr="004437B7">
        <w:trPr>
          <w:trHeight w:val="481"/>
        </w:trPr>
        <w:tc>
          <w:tcPr>
            <w:tcW w:w="9923" w:type="dxa"/>
            <w:gridSpan w:val="3"/>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075923" w:rsidRDefault="00C9016F" w:rsidP="00C9016F">
            <w:pPr>
              <w:pStyle w:val="Naslov2"/>
              <w:outlineLvl w:val="1"/>
              <w:rPr>
                <w:rFonts w:asciiTheme="minorHAnsi" w:hAnsiTheme="minorHAnsi" w:cstheme="minorHAnsi"/>
                <w:sz w:val="32"/>
                <w:szCs w:val="32"/>
              </w:rPr>
            </w:pPr>
            <w:bookmarkStart w:id="3" w:name="_Toc305741810"/>
            <w:r w:rsidRPr="00075923">
              <w:rPr>
                <w:rFonts w:asciiTheme="minorHAnsi" w:hAnsiTheme="minorHAnsi" w:cstheme="minorHAnsi"/>
                <w:sz w:val="32"/>
                <w:szCs w:val="32"/>
              </w:rPr>
              <w:lastRenderedPageBreak/>
              <w:t>Potenčna in kvadratna funkcija</w:t>
            </w:r>
            <w:r w:rsidR="00BE4FC4" w:rsidRPr="00075923">
              <w:rPr>
                <w:rFonts w:asciiTheme="minorHAnsi" w:hAnsiTheme="minorHAnsi" w:cstheme="minorHAnsi"/>
                <w:sz w:val="32"/>
                <w:szCs w:val="32"/>
              </w:rPr>
              <w:t xml:space="preserve"> </w:t>
            </w:r>
            <w:r w:rsidRPr="00075923">
              <w:rPr>
                <w:rFonts w:asciiTheme="minorHAnsi" w:hAnsiTheme="minorHAnsi" w:cstheme="minorHAnsi"/>
                <w:sz w:val="32"/>
                <w:szCs w:val="32"/>
              </w:rPr>
              <w:t>42</w:t>
            </w:r>
            <w:r w:rsidR="007105FC" w:rsidRPr="00075923">
              <w:rPr>
                <w:rFonts w:asciiTheme="minorHAnsi" w:hAnsiTheme="minorHAnsi" w:cstheme="minorHAnsi"/>
                <w:sz w:val="32"/>
                <w:szCs w:val="32"/>
              </w:rPr>
              <w:t xml:space="preserve"> ur</w:t>
            </w:r>
            <w:bookmarkEnd w:id="3"/>
          </w:p>
        </w:tc>
      </w:tr>
    </w:tbl>
    <w:p w:rsidR="007105FC" w:rsidRPr="00075923" w:rsidRDefault="007105FC" w:rsidP="007105FC">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7105FC" w:rsidRPr="00075923"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7105FC" w:rsidRPr="00075923" w:rsidRDefault="007105FC" w:rsidP="004437B7">
            <w:pPr>
              <w:jc w:val="center"/>
              <w:rPr>
                <w:rFonts w:eastAsia="Calibri" w:cstheme="minorHAnsi"/>
                <w:b/>
              </w:rPr>
            </w:pPr>
            <w:r w:rsidRPr="00075923">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075923" w:rsidRDefault="007105FC" w:rsidP="004437B7">
            <w:pPr>
              <w:jc w:val="center"/>
              <w:rPr>
                <w:rFonts w:eastAsia="Calibri" w:cstheme="minorHAnsi"/>
                <w:b/>
              </w:rPr>
            </w:pPr>
            <w:r w:rsidRPr="00075923">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7105FC" w:rsidRPr="00075923" w:rsidRDefault="007105FC" w:rsidP="004437B7">
            <w:pPr>
              <w:jc w:val="center"/>
              <w:rPr>
                <w:rFonts w:eastAsia="Calibri" w:cstheme="minorHAnsi"/>
                <w:b/>
              </w:rPr>
            </w:pPr>
            <w:r w:rsidRPr="00075923">
              <w:rPr>
                <w:rFonts w:cstheme="minorHAnsi"/>
                <w:b/>
              </w:rPr>
              <w:t xml:space="preserve">metodične </w:t>
            </w:r>
            <w:r w:rsidRPr="00075923">
              <w:rPr>
                <w:rFonts w:eastAsia="Calibri" w:cstheme="minorHAnsi"/>
                <w:b/>
              </w:rPr>
              <w:t xml:space="preserve"> enote</w:t>
            </w:r>
          </w:p>
          <w:p w:rsidR="007105FC" w:rsidRPr="00075923" w:rsidRDefault="007105FC" w:rsidP="004437B7">
            <w:pPr>
              <w:jc w:val="center"/>
              <w:rPr>
                <w:rFonts w:cstheme="minorHAnsi"/>
              </w:rPr>
            </w:pPr>
            <w:r w:rsidRPr="00075923">
              <w:rPr>
                <w:rFonts w:eastAsia="Calibri" w:cstheme="minorHAnsi"/>
              </w:rPr>
              <w:t>praktične vsebine</w:t>
            </w:r>
          </w:p>
          <w:p w:rsidR="007105FC" w:rsidRPr="00075923" w:rsidRDefault="007105FC" w:rsidP="004437B7">
            <w:pPr>
              <w:jc w:val="center"/>
              <w:rPr>
                <w:rFonts w:eastAsia="Calibri" w:cstheme="minorHAnsi"/>
                <w:b/>
              </w:rPr>
            </w:pPr>
            <w:r w:rsidRPr="00075923">
              <w:rPr>
                <w:rFonts w:eastAsia="Calibri" w:cstheme="minorHAnsi"/>
              </w:rPr>
              <w:t>teoretične vsebine so integrirane v praktične</w:t>
            </w:r>
          </w:p>
        </w:tc>
      </w:tr>
      <w:tr w:rsidR="00546A83" w:rsidRPr="00075923" w:rsidTr="004437B7">
        <w:trPr>
          <w:trHeight w:val="5176"/>
        </w:trPr>
        <w:tc>
          <w:tcPr>
            <w:tcW w:w="4253" w:type="dxa"/>
            <w:tcBorders>
              <w:top w:val="single" w:sz="18" w:space="0" w:color="auto"/>
              <w:left w:val="single" w:sz="18" w:space="0" w:color="auto"/>
              <w:bottom w:val="single" w:sz="18" w:space="0" w:color="auto"/>
              <w:right w:val="single" w:sz="18" w:space="0" w:color="auto"/>
            </w:tcBorders>
          </w:tcPr>
          <w:p w:rsidR="007C5B62" w:rsidRPr="00075923" w:rsidRDefault="00546A83" w:rsidP="007C5B62">
            <w:pPr>
              <w:ind w:left="459" w:hanging="425"/>
              <w:rPr>
                <w:rFonts w:cstheme="minorHAnsi"/>
              </w:rPr>
            </w:pPr>
            <w:r w:rsidRPr="00075923">
              <w:rPr>
                <w:rFonts w:eastAsia="Times New Roman" w:cstheme="minorHAnsi"/>
              </w:rPr>
              <w:t xml:space="preserve">  </w:t>
            </w:r>
            <w:r w:rsidR="007C5B62" w:rsidRPr="00075923">
              <w:rPr>
                <w:rFonts w:eastAsia="Times New Roman" w:cstheme="minorHAnsi"/>
              </w:rPr>
              <w:t xml:space="preserve">     </w:t>
            </w:r>
            <w:r w:rsidR="007C5B62" w:rsidRPr="00075923">
              <w:rPr>
                <w:rFonts w:cstheme="minorHAnsi"/>
              </w:rPr>
              <w:t>ponoviti, kar smo o potencah povedali v 1. letniku</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ponovi, kar smo v 1. letniku povedali o kvadratnem in o kubičnem korenu</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spoznati splošni koren</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izračunati n-ti koren na pamet, če je rezultat majhno celo število</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 xml:space="preserve">znati računati potence in korene poljubnih stopenj s </w:t>
            </w:r>
            <w:proofErr w:type="gramStart"/>
            <w:r w:rsidRPr="00075923">
              <w:rPr>
                <w:rFonts w:cstheme="minorHAnsi"/>
              </w:rPr>
              <w:t>kalkulatorjem</w:t>
            </w:r>
            <w:proofErr w:type="gramEnd"/>
          </w:p>
          <w:p w:rsidR="007C5B62" w:rsidRPr="00075923" w:rsidRDefault="007C5B62" w:rsidP="00377395">
            <w:pPr>
              <w:pStyle w:val="Odstavekseznama"/>
              <w:numPr>
                <w:ilvl w:val="0"/>
                <w:numId w:val="9"/>
              </w:numPr>
              <w:ind w:left="459" w:hanging="425"/>
              <w:rPr>
                <w:rFonts w:cstheme="minorHAnsi"/>
              </w:rPr>
            </w:pPr>
            <w:r w:rsidRPr="00075923">
              <w:rPr>
                <w:rFonts w:cstheme="minorHAnsi"/>
              </w:rPr>
              <w:t xml:space="preserve">znati, kdaj je vrednost </w:t>
            </w:r>
            <w:r w:rsidRPr="00075923">
              <w:rPr>
                <w:rFonts w:cstheme="minorHAnsi"/>
                <w:i/>
                <w:iCs/>
              </w:rPr>
              <w:t>n</w:t>
            </w:r>
            <w:r w:rsidRPr="00075923">
              <w:rPr>
                <w:rFonts w:cstheme="minorHAnsi"/>
              </w:rPr>
              <w:t>-tega korena možno izračunati (v obsegu realnih števil) in kdaj ne</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preoblikovati matematične izraze s potencami in koreni</w:t>
            </w:r>
          </w:p>
          <w:p w:rsidR="007C5B62" w:rsidRPr="00075923" w:rsidRDefault="007C5B62" w:rsidP="00377395">
            <w:pPr>
              <w:pStyle w:val="Odstavekseznama"/>
              <w:numPr>
                <w:ilvl w:val="0"/>
                <w:numId w:val="9"/>
              </w:numPr>
              <w:ind w:left="459" w:hanging="425"/>
              <w:rPr>
                <w:rFonts w:cstheme="minorHAnsi"/>
              </w:rPr>
            </w:pPr>
            <w:proofErr w:type="gramStart"/>
            <w:r w:rsidRPr="00075923">
              <w:rPr>
                <w:rFonts w:cstheme="minorHAnsi"/>
              </w:rPr>
              <w:t>znati</w:t>
            </w:r>
            <w:proofErr w:type="gramEnd"/>
            <w:r w:rsidRPr="00075923">
              <w:rPr>
                <w:rFonts w:cstheme="minorHAnsi"/>
              </w:rPr>
              <w:t xml:space="preserve"> rešiti enačbo, v kateri je glavna računska operacija </w:t>
            </w:r>
            <w:r w:rsidRPr="00075923">
              <w:rPr>
                <w:rFonts w:cstheme="minorHAnsi"/>
                <w:i/>
                <w:iCs/>
              </w:rPr>
              <w:t>n</w:t>
            </w:r>
            <w:r w:rsidRPr="00075923">
              <w:rPr>
                <w:rFonts w:cstheme="minorHAnsi"/>
              </w:rPr>
              <w:t xml:space="preserve">-ta potenca oziroma </w:t>
            </w:r>
            <w:r w:rsidRPr="00075923">
              <w:rPr>
                <w:rFonts w:cstheme="minorHAnsi"/>
                <w:i/>
                <w:iCs/>
              </w:rPr>
              <w:t>n</w:t>
            </w:r>
            <w:r w:rsidRPr="00075923">
              <w:rPr>
                <w:rFonts w:cstheme="minorHAnsi"/>
              </w:rPr>
              <w:t xml:space="preserve">-ti koren (za celoštevilski </w:t>
            </w:r>
            <w:r w:rsidRPr="00075923">
              <w:rPr>
                <w:rFonts w:cstheme="minorHAnsi"/>
                <w:i/>
                <w:iCs/>
              </w:rPr>
              <w:t>n</w:t>
            </w:r>
            <w:r w:rsidRPr="00075923">
              <w:rPr>
                <w:rFonts w:cstheme="minorHAnsi"/>
              </w:rPr>
              <w:t>)</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 xml:space="preserve">spoznati funkcijo </w:t>
            </w:r>
            <w:r w:rsidRPr="00075923">
              <w:rPr>
                <w:rFonts w:cstheme="minorHAnsi"/>
                <w:i/>
                <w:iCs/>
              </w:rPr>
              <w:t>f(</w:t>
            </w:r>
            <w:proofErr w:type="gramStart"/>
            <w:r w:rsidRPr="00075923">
              <w:rPr>
                <w:rFonts w:cstheme="minorHAnsi"/>
                <w:i/>
                <w:iCs/>
              </w:rPr>
              <w:t>x</w:t>
            </w:r>
            <w:proofErr w:type="gramEnd"/>
            <w:r w:rsidRPr="00075923">
              <w:rPr>
                <w:rFonts w:cstheme="minorHAnsi"/>
                <w:i/>
                <w:iCs/>
              </w:rPr>
              <w:t>)</w:t>
            </w:r>
            <w:r w:rsidRPr="00075923">
              <w:rPr>
                <w:rFonts w:cstheme="minorHAnsi"/>
              </w:rPr>
              <w:t xml:space="preserve"> = </w:t>
            </w:r>
            <w:proofErr w:type="spellStart"/>
            <w:r w:rsidRPr="00075923">
              <w:rPr>
                <w:rFonts w:cstheme="minorHAnsi"/>
                <w:i/>
                <w:iCs/>
              </w:rPr>
              <w:t>x</w:t>
            </w:r>
            <w:r w:rsidRPr="00075923">
              <w:rPr>
                <w:rFonts w:cstheme="minorHAnsi"/>
                <w:i/>
                <w:iCs/>
                <w:vertAlign w:val="superscript"/>
              </w:rPr>
              <w:t>n</w:t>
            </w:r>
            <w:proofErr w:type="spellEnd"/>
            <w:r w:rsidRPr="00075923">
              <w:rPr>
                <w:rFonts w:cstheme="minorHAnsi"/>
              </w:rPr>
              <w:t xml:space="preserve"> za različne vrednosti </w:t>
            </w:r>
            <w:r w:rsidRPr="00075923">
              <w:rPr>
                <w:rFonts w:cstheme="minorHAnsi"/>
                <w:i/>
                <w:iCs/>
              </w:rPr>
              <w:t>n</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izvajati osnovne geometrijske transformacije na grafu funkcije</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 grafa znati razbrati lastnosti funkcije</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poznati vse tri poglavitne oblike enačbe kvadratne funkcije</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narisati graf kvadratne funkcije tako, da določi teme in ničli</w:t>
            </w:r>
          </w:p>
          <w:p w:rsidR="007C5B62" w:rsidRPr="00075923" w:rsidRDefault="007C5B62" w:rsidP="00377395">
            <w:pPr>
              <w:pStyle w:val="Odstavekseznama"/>
              <w:numPr>
                <w:ilvl w:val="0"/>
                <w:numId w:val="9"/>
              </w:numPr>
              <w:ind w:left="459" w:hanging="425"/>
              <w:rPr>
                <w:rFonts w:cstheme="minorHAnsi"/>
              </w:rPr>
            </w:pPr>
            <w:proofErr w:type="gramStart"/>
            <w:r w:rsidRPr="00075923">
              <w:rPr>
                <w:rFonts w:cstheme="minorHAnsi"/>
              </w:rPr>
              <w:t>razumeti</w:t>
            </w:r>
            <w:proofErr w:type="gramEnd"/>
            <w:r w:rsidRPr="00075923">
              <w:rPr>
                <w:rFonts w:cstheme="minorHAnsi"/>
              </w:rPr>
              <w:t xml:space="preserve"> kvadratno funkcijo kot </w:t>
            </w:r>
            <w:r w:rsidRPr="00075923">
              <w:rPr>
                <w:rFonts w:cstheme="minorHAnsi"/>
              </w:rPr>
              <w:lastRenderedPageBreak/>
              <w:t>poseben primer potenčne funkcije (s premiki in raztegi)</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reševati kvadratne enačbe po različnih postopkih</w:t>
            </w:r>
          </w:p>
          <w:p w:rsidR="007C5B62" w:rsidRPr="00075923" w:rsidRDefault="007C5B62" w:rsidP="00377395">
            <w:pPr>
              <w:pStyle w:val="Odstavekseznama"/>
              <w:numPr>
                <w:ilvl w:val="0"/>
                <w:numId w:val="9"/>
              </w:numPr>
              <w:ind w:left="459" w:hanging="425"/>
              <w:rPr>
                <w:rFonts w:cstheme="minorHAnsi"/>
              </w:rPr>
            </w:pPr>
            <w:r w:rsidRPr="00075923">
              <w:rPr>
                <w:rFonts w:cstheme="minorHAnsi"/>
              </w:rPr>
              <w:t>znati reševati kvadratne neenačbe</w:t>
            </w:r>
          </w:p>
          <w:p w:rsidR="007C5B62" w:rsidRPr="00075923" w:rsidRDefault="007C5B62" w:rsidP="007C5B62">
            <w:pPr>
              <w:rPr>
                <w:rFonts w:cstheme="minorHAnsi"/>
              </w:rPr>
            </w:pPr>
          </w:p>
          <w:p w:rsidR="00546A83" w:rsidRPr="00075923" w:rsidRDefault="00546A83" w:rsidP="00C9016F">
            <w:pPr>
              <w:rPr>
                <w:rFonts w:eastAsia="Times New Roman" w:cstheme="minorHAnsi"/>
              </w:rPr>
            </w:pPr>
          </w:p>
        </w:tc>
        <w:tc>
          <w:tcPr>
            <w:tcW w:w="1417" w:type="dxa"/>
            <w:tcBorders>
              <w:top w:val="single" w:sz="18" w:space="0" w:color="auto"/>
              <w:left w:val="single" w:sz="18" w:space="0" w:color="auto"/>
              <w:bottom w:val="single" w:sz="18" w:space="0" w:color="auto"/>
              <w:right w:val="single" w:sz="18" w:space="0" w:color="auto"/>
            </w:tcBorders>
          </w:tcPr>
          <w:p w:rsidR="00546A83" w:rsidRPr="00075923" w:rsidRDefault="001F211E" w:rsidP="00C12A24">
            <w:pPr>
              <w:rPr>
                <w:rFonts w:cstheme="minorHAnsi"/>
                <w:sz w:val="20"/>
                <w:szCs w:val="20"/>
              </w:rPr>
            </w:pPr>
            <w:r w:rsidRPr="00075923">
              <w:rPr>
                <w:rFonts w:cstheme="minorHAnsi"/>
                <w:sz w:val="20"/>
                <w:szCs w:val="20"/>
              </w:rPr>
              <w:lastRenderedPageBreak/>
              <w:t>februar, m</w:t>
            </w:r>
            <w:r w:rsidR="00C12A24" w:rsidRPr="00075923">
              <w:rPr>
                <w:rFonts w:cstheme="minorHAnsi"/>
                <w:sz w:val="20"/>
                <w:szCs w:val="20"/>
              </w:rPr>
              <w:t>arec, april, maj</w:t>
            </w:r>
            <w:r w:rsidRPr="00075923">
              <w:rPr>
                <w:rFonts w:cstheme="minorHAnsi"/>
                <w:sz w:val="20"/>
                <w:szCs w:val="20"/>
              </w:rPr>
              <w:t>,</w:t>
            </w:r>
            <w:r w:rsidR="00C12A24" w:rsidRPr="00075923">
              <w:rPr>
                <w:rFonts w:cstheme="minorHAnsi"/>
                <w:sz w:val="20"/>
                <w:szCs w:val="20"/>
              </w:rPr>
              <w:t xml:space="preserve"> junij</w:t>
            </w:r>
          </w:p>
          <w:p w:rsidR="00546A83" w:rsidRPr="00075923" w:rsidRDefault="00546A83" w:rsidP="007105FC">
            <w:pPr>
              <w:jc w:val="center"/>
              <w:rPr>
                <w:rFonts w:cstheme="minorHAnsi"/>
                <w:sz w:val="20"/>
                <w:szCs w:val="20"/>
              </w:rPr>
            </w:pPr>
          </w:p>
          <w:p w:rsidR="00546A83" w:rsidRPr="00075923" w:rsidRDefault="00546A83" w:rsidP="007105FC">
            <w:pPr>
              <w:jc w:val="center"/>
              <w:rPr>
                <w:rFonts w:cstheme="minorHAnsi"/>
                <w:sz w:val="20"/>
                <w:szCs w:val="20"/>
              </w:rPr>
            </w:pPr>
          </w:p>
          <w:p w:rsidR="00546A83" w:rsidRPr="00075923" w:rsidRDefault="00546A83" w:rsidP="007105FC">
            <w:pPr>
              <w:jc w:val="center"/>
              <w:rPr>
                <w:rFonts w:cstheme="minorHAnsi"/>
                <w:sz w:val="20"/>
                <w:szCs w:val="20"/>
              </w:rPr>
            </w:pPr>
          </w:p>
          <w:p w:rsidR="00546A83" w:rsidRPr="00075923" w:rsidRDefault="00546A83" w:rsidP="007105FC">
            <w:pPr>
              <w:jc w:val="center"/>
              <w:rPr>
                <w:rFonts w:cstheme="minorHAnsi"/>
                <w:sz w:val="20"/>
                <w:szCs w:val="20"/>
              </w:rPr>
            </w:pPr>
          </w:p>
        </w:tc>
        <w:tc>
          <w:tcPr>
            <w:tcW w:w="4253" w:type="dxa"/>
            <w:tcBorders>
              <w:top w:val="single" w:sz="18" w:space="0" w:color="auto"/>
              <w:left w:val="single" w:sz="18" w:space="0" w:color="auto"/>
              <w:bottom w:val="single" w:sz="18" w:space="0" w:color="auto"/>
              <w:right w:val="single" w:sz="18" w:space="0" w:color="auto"/>
            </w:tcBorders>
          </w:tcPr>
          <w:p w:rsidR="007C5B62" w:rsidRPr="00075923" w:rsidRDefault="007C5B62" w:rsidP="00377395">
            <w:pPr>
              <w:pStyle w:val="Odstavekseznama"/>
              <w:numPr>
                <w:ilvl w:val="0"/>
                <w:numId w:val="8"/>
              </w:numPr>
              <w:ind w:left="318" w:hanging="284"/>
              <w:rPr>
                <w:rFonts w:cstheme="minorHAnsi"/>
              </w:rPr>
            </w:pPr>
            <w:r w:rsidRPr="00075923">
              <w:rPr>
                <w:rFonts w:cstheme="minorHAnsi"/>
              </w:rPr>
              <w:t>potence in koreni</w:t>
            </w:r>
          </w:p>
          <w:p w:rsidR="007C5B62" w:rsidRPr="00075923" w:rsidRDefault="007C5B62" w:rsidP="00377395">
            <w:pPr>
              <w:pStyle w:val="Odstavekseznama"/>
              <w:numPr>
                <w:ilvl w:val="0"/>
                <w:numId w:val="8"/>
              </w:numPr>
              <w:ind w:left="318" w:hanging="284"/>
              <w:rPr>
                <w:rFonts w:cstheme="minorHAnsi"/>
              </w:rPr>
            </w:pPr>
            <w:r w:rsidRPr="00075923">
              <w:rPr>
                <w:rFonts w:cstheme="minorHAnsi"/>
              </w:rPr>
              <w:t>potenčna funkcija</w:t>
            </w:r>
          </w:p>
          <w:p w:rsidR="007C5B62" w:rsidRPr="00075923" w:rsidRDefault="007C5B62" w:rsidP="00377395">
            <w:pPr>
              <w:pStyle w:val="Odstavekseznama"/>
              <w:numPr>
                <w:ilvl w:val="0"/>
                <w:numId w:val="8"/>
              </w:numPr>
              <w:ind w:left="318" w:hanging="284"/>
              <w:rPr>
                <w:rFonts w:cstheme="minorHAnsi"/>
              </w:rPr>
            </w:pPr>
            <w:r w:rsidRPr="00075923">
              <w:rPr>
                <w:rFonts w:cstheme="minorHAnsi"/>
              </w:rPr>
              <w:t>kvadratna funkcija</w:t>
            </w:r>
          </w:p>
          <w:p w:rsidR="00546A83" w:rsidRPr="00075923" w:rsidRDefault="007C5B62" w:rsidP="00377395">
            <w:pPr>
              <w:pStyle w:val="Odstavekseznama"/>
              <w:numPr>
                <w:ilvl w:val="0"/>
                <w:numId w:val="8"/>
              </w:numPr>
              <w:ind w:left="318" w:hanging="284"/>
              <w:rPr>
                <w:rFonts w:cstheme="minorHAnsi"/>
              </w:rPr>
            </w:pPr>
            <w:r w:rsidRPr="00075923">
              <w:rPr>
                <w:rFonts w:cstheme="minorHAnsi"/>
              </w:rPr>
              <w:t>kvadratna enačba</w:t>
            </w:r>
          </w:p>
          <w:p w:rsidR="007C5B62" w:rsidRPr="00075923" w:rsidRDefault="007C5B62" w:rsidP="00377395">
            <w:pPr>
              <w:pStyle w:val="Odstavekseznama"/>
              <w:numPr>
                <w:ilvl w:val="0"/>
                <w:numId w:val="8"/>
              </w:numPr>
              <w:ind w:left="318" w:hanging="284"/>
              <w:rPr>
                <w:rFonts w:cstheme="minorHAnsi"/>
              </w:rPr>
            </w:pPr>
            <w:r w:rsidRPr="00075923">
              <w:rPr>
                <w:rFonts w:cstheme="minorHAnsi"/>
              </w:rPr>
              <w:t>kvadratna neenačba</w:t>
            </w:r>
          </w:p>
          <w:p w:rsidR="007C5B62" w:rsidRPr="00075923" w:rsidRDefault="007C5B62" w:rsidP="007C5B62">
            <w:pPr>
              <w:ind w:left="318" w:hanging="318"/>
              <w:rPr>
                <w:rFonts w:cstheme="minorHAnsi"/>
              </w:rPr>
            </w:pPr>
          </w:p>
          <w:p w:rsidR="007C5B62" w:rsidRPr="00075923" w:rsidRDefault="007C5B62" w:rsidP="007C5B62">
            <w:pPr>
              <w:ind w:left="360"/>
              <w:rPr>
                <w:rFonts w:cstheme="minorHAnsi"/>
              </w:rPr>
            </w:pPr>
          </w:p>
        </w:tc>
      </w:tr>
    </w:tbl>
    <w:p w:rsidR="00EC656E" w:rsidRPr="00075923" w:rsidRDefault="00EC656E" w:rsidP="007105FC">
      <w:pPr>
        <w:rPr>
          <w:rFonts w:cstheme="minorHAnsi"/>
        </w:rPr>
      </w:pPr>
    </w:p>
    <w:p w:rsidR="00E749AE" w:rsidRPr="00075923" w:rsidRDefault="00E749AE" w:rsidP="00E749AE">
      <w:pPr>
        <w:rPr>
          <w:rFonts w:cstheme="minorHAnsi"/>
        </w:rPr>
      </w:pPr>
    </w:p>
    <w:tbl>
      <w:tblPr>
        <w:tblStyle w:val="Tabelamrea"/>
        <w:tblW w:w="9923" w:type="dxa"/>
        <w:tblInd w:w="108" w:type="dxa"/>
        <w:tblLook w:val="04A0" w:firstRow="1" w:lastRow="0" w:firstColumn="1" w:lastColumn="0" w:noHBand="0" w:noVBand="1"/>
      </w:tblPr>
      <w:tblGrid>
        <w:gridCol w:w="9923"/>
      </w:tblGrid>
      <w:tr w:rsidR="00E749AE" w:rsidRPr="00075923" w:rsidTr="00894212">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E749AE" w:rsidRPr="00075923" w:rsidRDefault="00E749AE" w:rsidP="00894212">
            <w:pPr>
              <w:pStyle w:val="Naslov2"/>
              <w:outlineLvl w:val="1"/>
              <w:rPr>
                <w:rFonts w:asciiTheme="minorHAnsi" w:hAnsiTheme="minorHAnsi" w:cstheme="minorHAnsi"/>
                <w:sz w:val="32"/>
                <w:szCs w:val="32"/>
              </w:rPr>
            </w:pPr>
            <w:bookmarkStart w:id="4" w:name="_Toc305430268"/>
            <w:bookmarkStart w:id="5" w:name="_Toc305485862"/>
            <w:bookmarkStart w:id="6" w:name="_Toc305741811"/>
            <w:r w:rsidRPr="00075923">
              <w:rPr>
                <w:rFonts w:asciiTheme="minorHAnsi" w:hAnsiTheme="minorHAnsi" w:cstheme="minorHAnsi"/>
                <w:sz w:val="32"/>
                <w:szCs w:val="32"/>
              </w:rPr>
              <w:t>Splošni cilji matematike</w:t>
            </w:r>
            <w:bookmarkEnd w:id="4"/>
            <w:bookmarkEnd w:id="5"/>
            <w:bookmarkEnd w:id="6"/>
          </w:p>
        </w:tc>
      </w:tr>
    </w:tbl>
    <w:p w:rsidR="00E749AE" w:rsidRPr="00075923" w:rsidRDefault="00E749AE" w:rsidP="00E749AE">
      <w:pPr>
        <w:pStyle w:val="Brezrazmikov"/>
        <w:rPr>
          <w:rFonts w:cstheme="minorHAnsi"/>
        </w:rPr>
      </w:pPr>
    </w:p>
    <w:p w:rsidR="00E749AE" w:rsidRPr="00075923" w:rsidRDefault="00E749AE" w:rsidP="00E749AE">
      <w:pPr>
        <w:autoSpaceDE w:val="0"/>
        <w:autoSpaceDN w:val="0"/>
        <w:adjustRightInd w:val="0"/>
        <w:spacing w:after="0" w:line="240" w:lineRule="auto"/>
        <w:rPr>
          <w:rFonts w:cstheme="minorHAnsi"/>
          <w:sz w:val="24"/>
          <w:szCs w:val="24"/>
        </w:rPr>
      </w:pPr>
      <w:r w:rsidRPr="00075923">
        <w:rPr>
          <w:rFonts w:cstheme="minorHAnsi"/>
          <w:sz w:val="24"/>
          <w:szCs w:val="24"/>
        </w:rPr>
        <w:t>Dijaki/dijakinje se pri pouku matematike učijo:</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razvijati</w:t>
      </w:r>
      <w:proofErr w:type="gramEnd"/>
      <w:r w:rsidRPr="00075923">
        <w:rPr>
          <w:rFonts w:cstheme="minorHAnsi"/>
          <w:sz w:val="24"/>
          <w:szCs w:val="24"/>
        </w:rPr>
        <w:t xml:space="preserve"> matematično mišljenje: abstraktno-logično mišljenje in geometrijske predstave;</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spoznavati</w:t>
      </w:r>
      <w:proofErr w:type="gramEnd"/>
      <w:r w:rsidRPr="00075923">
        <w:rPr>
          <w:rFonts w:cstheme="minorHAnsi"/>
          <w:sz w:val="24"/>
          <w:szCs w:val="24"/>
        </w:rPr>
        <w:t xml:space="preserve"> zgradbo matematičnih teorij in spoznati osnovne standarde matematičnega skle</w:t>
      </w:r>
      <w:r w:rsidRPr="00075923">
        <w:rPr>
          <w:rFonts w:cstheme="minorHAnsi"/>
          <w:sz w:val="24"/>
          <w:szCs w:val="24"/>
        </w:rPr>
        <w:softHyphen/>
        <w:t>panja;</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prepoznavati</w:t>
      </w:r>
      <w:proofErr w:type="gramEnd"/>
      <w:r w:rsidRPr="00075923">
        <w:rPr>
          <w:rFonts w:cstheme="minorHAnsi"/>
          <w:sz w:val="24"/>
          <w:szCs w:val="24"/>
        </w:rPr>
        <w:t xml:space="preserve"> vprašanja, na katera matematika lahko ponudi odgovor;</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spoznavati</w:t>
      </w:r>
      <w:proofErr w:type="gramEnd"/>
      <w:r w:rsidRPr="00075923">
        <w:rPr>
          <w:rFonts w:cstheme="minorHAnsi"/>
          <w:sz w:val="24"/>
          <w:szCs w:val="24"/>
        </w:rPr>
        <w:t xml:space="preserve"> pomen matematike kot univerzalnega jezika in orodja;</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izražati</w:t>
      </w:r>
      <w:proofErr w:type="gramEnd"/>
      <w:r w:rsidRPr="00075923">
        <w:rPr>
          <w:rFonts w:cstheme="minorHAnsi"/>
          <w:sz w:val="24"/>
          <w:szCs w:val="24"/>
        </w:rPr>
        <w:t xml:space="preserve"> se v matematičnem jeziku, ustno, pisno ali v drugih izraznih oblikah;</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uporabiti</w:t>
      </w:r>
      <w:proofErr w:type="gramEnd"/>
      <w:r w:rsidRPr="00075923">
        <w:rPr>
          <w:rFonts w:cstheme="minorHAnsi"/>
          <w:sz w:val="24"/>
          <w:szCs w:val="24"/>
        </w:rPr>
        <w:t xml:space="preserve"> matematiko v kontekstih in povezovati znanje znotraj matematike in tudi širše (medpredmetno);</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postavljati</w:t>
      </w:r>
      <w:proofErr w:type="gramEnd"/>
      <w:r w:rsidRPr="00075923">
        <w:rPr>
          <w:rFonts w:cstheme="minorHAnsi"/>
          <w:sz w:val="24"/>
          <w:szCs w:val="24"/>
        </w:rPr>
        <w:t xml:space="preserve"> ključna vprašanja, ki izhajajo iz življenjskih položajev ali pa so vezana na razisko</w:t>
      </w:r>
      <w:r w:rsidRPr="00075923">
        <w:rPr>
          <w:rFonts w:cstheme="minorHAnsi"/>
          <w:sz w:val="24"/>
          <w:szCs w:val="24"/>
        </w:rPr>
        <w:softHyphen/>
        <w:t>vanje matematičnih problemov;</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spoznavati</w:t>
      </w:r>
      <w:proofErr w:type="gramEnd"/>
      <w:r w:rsidRPr="00075923">
        <w:rPr>
          <w:rFonts w:cstheme="minorHAnsi"/>
          <w:sz w:val="24"/>
          <w:szCs w:val="24"/>
        </w:rPr>
        <w:t xml:space="preserve"> matematiko kot proces, razvijati ustvarjalnost ter zaupati v lastne matematične sposobnosti;</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spoznavati</w:t>
      </w:r>
      <w:proofErr w:type="gramEnd"/>
      <w:r w:rsidRPr="00075923">
        <w:rPr>
          <w:rFonts w:cstheme="minorHAnsi"/>
          <w:sz w:val="24"/>
          <w:szCs w:val="24"/>
        </w:rPr>
        <w:t xml:space="preserve"> in uporabljati različne informacijsko-komunikacijske tehnologije (IKT) kot pomoč za učinkovitejše učenje in reševanje problemov;</w:t>
      </w:r>
    </w:p>
    <w:p w:rsidR="00E749AE" w:rsidRPr="00075923" w:rsidRDefault="00E749AE" w:rsidP="00E749AE">
      <w:pPr>
        <w:pStyle w:val="Odstavekseznama"/>
        <w:numPr>
          <w:ilvl w:val="0"/>
          <w:numId w:val="25"/>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presojati</w:t>
      </w:r>
      <w:proofErr w:type="gramEnd"/>
      <w:r w:rsidRPr="00075923">
        <w:rPr>
          <w:rFonts w:cstheme="minorHAnsi"/>
          <w:sz w:val="24"/>
          <w:szCs w:val="24"/>
        </w:rPr>
        <w:t>, kdaj je smiselno uporabiti določeno informacijsko-komunikacijsko tehnologijo in razviti kritičen odnos do informacij na spletu.</w:t>
      </w:r>
    </w:p>
    <w:p w:rsidR="00E749AE" w:rsidRPr="00075923" w:rsidRDefault="00E749AE" w:rsidP="00E749AE">
      <w:pPr>
        <w:rPr>
          <w:rFonts w:cstheme="minorHAnsi"/>
        </w:rPr>
      </w:pPr>
    </w:p>
    <w:p w:rsidR="003525B1" w:rsidRPr="00075923" w:rsidRDefault="003525B1" w:rsidP="00E749AE">
      <w:pPr>
        <w:rPr>
          <w:rFonts w:cstheme="minorHAnsi"/>
        </w:rPr>
      </w:pPr>
    </w:p>
    <w:p w:rsidR="003525B1" w:rsidRPr="00075923" w:rsidRDefault="003525B1" w:rsidP="00E749AE">
      <w:pPr>
        <w:rPr>
          <w:rFonts w:cstheme="minorHAnsi"/>
        </w:rPr>
      </w:pPr>
    </w:p>
    <w:p w:rsidR="003525B1" w:rsidRPr="00075923" w:rsidRDefault="003525B1" w:rsidP="00E749AE">
      <w:pPr>
        <w:rPr>
          <w:rFonts w:cstheme="minorHAnsi"/>
        </w:rPr>
      </w:pPr>
    </w:p>
    <w:tbl>
      <w:tblPr>
        <w:tblStyle w:val="Tabelamrea"/>
        <w:tblW w:w="9923" w:type="dxa"/>
        <w:tblInd w:w="108" w:type="dxa"/>
        <w:tblLook w:val="04A0" w:firstRow="1" w:lastRow="0" w:firstColumn="1" w:lastColumn="0" w:noHBand="0" w:noVBand="1"/>
      </w:tblPr>
      <w:tblGrid>
        <w:gridCol w:w="9923"/>
      </w:tblGrid>
      <w:tr w:rsidR="00E749AE" w:rsidRPr="00075923" w:rsidTr="00894212">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E749AE" w:rsidRPr="00075923" w:rsidRDefault="00E749AE" w:rsidP="00894212">
            <w:pPr>
              <w:pStyle w:val="Naslov2"/>
              <w:outlineLvl w:val="1"/>
              <w:rPr>
                <w:rFonts w:asciiTheme="minorHAnsi" w:hAnsiTheme="minorHAnsi" w:cstheme="minorHAnsi"/>
                <w:sz w:val="32"/>
                <w:szCs w:val="32"/>
              </w:rPr>
            </w:pPr>
            <w:bookmarkStart w:id="7" w:name="_Toc305430269"/>
            <w:bookmarkStart w:id="8" w:name="_Toc305485863"/>
            <w:bookmarkStart w:id="9" w:name="_Toc305741812"/>
            <w:r w:rsidRPr="00075923">
              <w:rPr>
                <w:rFonts w:asciiTheme="minorHAnsi" w:hAnsiTheme="minorHAnsi" w:cstheme="minorHAnsi"/>
                <w:sz w:val="32"/>
                <w:szCs w:val="32"/>
              </w:rPr>
              <w:lastRenderedPageBreak/>
              <w:t>Matematične kompetence</w:t>
            </w:r>
            <w:bookmarkEnd w:id="7"/>
            <w:bookmarkEnd w:id="8"/>
            <w:bookmarkEnd w:id="9"/>
            <w:r w:rsidRPr="00075923">
              <w:rPr>
                <w:rFonts w:asciiTheme="minorHAnsi" w:hAnsiTheme="minorHAnsi" w:cstheme="minorHAnsi"/>
                <w:sz w:val="32"/>
                <w:szCs w:val="32"/>
              </w:rPr>
              <w:t xml:space="preserve"> </w:t>
            </w:r>
          </w:p>
        </w:tc>
      </w:tr>
    </w:tbl>
    <w:p w:rsidR="00E749AE" w:rsidRPr="00075923" w:rsidRDefault="00E749AE" w:rsidP="00E749AE">
      <w:pPr>
        <w:pStyle w:val="Brezrazmikov"/>
        <w:rPr>
          <w:rFonts w:cstheme="minorHAnsi"/>
        </w:rPr>
      </w:pPr>
    </w:p>
    <w:p w:rsidR="00E749AE" w:rsidRPr="00075923" w:rsidRDefault="00E749AE" w:rsidP="00E749AE">
      <w:pPr>
        <w:autoSpaceDE w:val="0"/>
        <w:autoSpaceDN w:val="0"/>
        <w:adjustRightInd w:val="0"/>
        <w:spacing w:after="0" w:line="240" w:lineRule="auto"/>
        <w:rPr>
          <w:rFonts w:cstheme="minorHAnsi"/>
        </w:rPr>
      </w:pPr>
    </w:p>
    <w:p w:rsidR="00E749AE" w:rsidRPr="00075923" w:rsidRDefault="00E749AE" w:rsidP="00E749AE">
      <w:pPr>
        <w:autoSpaceDE w:val="0"/>
        <w:autoSpaceDN w:val="0"/>
        <w:adjustRightInd w:val="0"/>
        <w:spacing w:after="0" w:line="240" w:lineRule="auto"/>
        <w:rPr>
          <w:rFonts w:cstheme="minorHAnsi"/>
          <w:sz w:val="24"/>
          <w:szCs w:val="24"/>
        </w:rPr>
      </w:pPr>
      <w:r w:rsidRPr="00075923">
        <w:rPr>
          <w:rFonts w:cstheme="minorHAnsi"/>
          <w:sz w:val="24"/>
          <w:szCs w:val="24"/>
        </w:rPr>
        <w:t>Matematična kompetenca je sposobnost uporabe matematičnega načina razmišljanja za reše</w:t>
      </w:r>
      <w:r w:rsidRPr="00075923">
        <w:rPr>
          <w:rFonts w:cstheme="minorHAnsi"/>
          <w:sz w:val="24"/>
          <w:szCs w:val="24"/>
        </w:rPr>
        <w:softHyphen/>
        <w:t>vanje različnih matematičnih in interdisciplinarnih problemov, sposobnost doživljanja matema</w:t>
      </w:r>
      <w:r w:rsidRPr="00075923">
        <w:rPr>
          <w:rFonts w:cstheme="minorHAnsi"/>
          <w:sz w:val="24"/>
          <w:szCs w:val="24"/>
        </w:rPr>
        <w:softHyphen/>
        <w:t>tike kot kulturne vrednote ter sposobnost doživljanja in interpretacije sveta. Pri tem je pomemb</w:t>
      </w:r>
      <w:r w:rsidRPr="00075923">
        <w:rPr>
          <w:rFonts w:cstheme="minorHAnsi"/>
          <w:sz w:val="24"/>
          <w:szCs w:val="24"/>
        </w:rPr>
        <w:softHyphen/>
        <w:t>no, da so intuitivni procesi reševanja podkrepljeni s pravili logike (razmišljanje in izpeljevanje zaključkov, argumentiranje, oblikovanje modelov, formuliranje in reševanje problemov). Mate</w:t>
      </w:r>
      <w:r w:rsidRPr="00075923">
        <w:rPr>
          <w:rFonts w:cstheme="minorHAnsi"/>
          <w:sz w:val="24"/>
          <w:szCs w:val="24"/>
        </w:rPr>
        <w:softHyphen/>
        <w:t>matična kompetenca vključuje:</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poznavanje</w:t>
      </w:r>
      <w:proofErr w:type="gramEnd"/>
      <w:r w:rsidRPr="00075923">
        <w:rPr>
          <w:rFonts w:cstheme="minorHAnsi"/>
          <w:sz w:val="24"/>
          <w:szCs w:val="24"/>
        </w:rPr>
        <w:t>, razumevanje in uporabo matematičnih pojmov in povezave med njimi ter izvaja</w:t>
      </w:r>
      <w:r w:rsidRPr="00075923">
        <w:rPr>
          <w:rFonts w:cstheme="minorHAnsi"/>
          <w:sz w:val="24"/>
          <w:szCs w:val="24"/>
        </w:rPr>
        <w:softHyphen/>
        <w:t>nje in uporabo postopkov;</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sklepanje</w:t>
      </w:r>
      <w:proofErr w:type="gramEnd"/>
      <w:r w:rsidRPr="00075923">
        <w:rPr>
          <w:rFonts w:cstheme="minorHAnsi"/>
          <w:sz w:val="24"/>
          <w:szCs w:val="24"/>
        </w:rPr>
        <w:t>, posploševanje, abstrahiranje in reflektiranje na konkretni in splošni ravni;</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razumevanje</w:t>
      </w:r>
      <w:proofErr w:type="gramEnd"/>
      <w:r w:rsidRPr="00075923">
        <w:rPr>
          <w:rFonts w:cstheme="minorHAnsi"/>
          <w:sz w:val="24"/>
          <w:szCs w:val="24"/>
        </w:rPr>
        <w:t xml:space="preserve"> in uporabo matematičnega jezika (branje, pisanje in sporočanje matematičnih besedil, iskanje in upravljanje z matematičnimi viri);</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zbiranje</w:t>
      </w:r>
      <w:proofErr w:type="gramEnd"/>
      <w:r w:rsidRPr="00075923">
        <w:rPr>
          <w:rFonts w:cstheme="minorHAnsi"/>
          <w:sz w:val="24"/>
          <w:szCs w:val="24"/>
        </w:rPr>
        <w:t>, urejanje, strukturiranje, analiziranje, predstavljanje podatkov ter interpretiranje in vrednotenje podatkov oz. rezultatov;</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sprejemanje</w:t>
      </w:r>
      <w:proofErr w:type="gramEnd"/>
      <w:r w:rsidRPr="00075923">
        <w:rPr>
          <w:rFonts w:cstheme="minorHAnsi"/>
          <w:sz w:val="24"/>
          <w:szCs w:val="24"/>
        </w:rPr>
        <w:t xml:space="preserve"> in doživljanje matematike kot uporabnega orodja in kulturne vrednote; </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uporabo</w:t>
      </w:r>
      <w:proofErr w:type="gramEnd"/>
      <w:r w:rsidRPr="00075923">
        <w:rPr>
          <w:rFonts w:cstheme="minorHAnsi"/>
          <w:sz w:val="24"/>
          <w:szCs w:val="24"/>
        </w:rPr>
        <w:t xml:space="preserve"> informacijsko-komunikacijske tehnologije pri usvajanju novih matematičnih poj</w:t>
      </w:r>
      <w:r w:rsidRPr="00075923">
        <w:rPr>
          <w:rFonts w:cstheme="minorHAnsi"/>
          <w:sz w:val="24"/>
          <w:szCs w:val="24"/>
        </w:rPr>
        <w:softHyphen/>
        <w:t>mov, izvajanju matematičnih postopkov, preiskovanju in reševanju matematičnih problemov in uporabi v naravoslovju;</w:t>
      </w:r>
    </w:p>
    <w:p w:rsidR="00E749AE" w:rsidRPr="00075923" w:rsidRDefault="00E749AE" w:rsidP="00E749AE">
      <w:pPr>
        <w:pStyle w:val="Odstavekseznama"/>
        <w:numPr>
          <w:ilvl w:val="0"/>
          <w:numId w:val="26"/>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raziskovanje</w:t>
      </w:r>
      <w:proofErr w:type="gramEnd"/>
      <w:r w:rsidRPr="00075923">
        <w:rPr>
          <w:rFonts w:cstheme="minorHAnsi"/>
          <w:sz w:val="24"/>
          <w:szCs w:val="24"/>
        </w:rPr>
        <w:t xml:space="preserve"> in reševanje problemov.</w:t>
      </w:r>
    </w:p>
    <w:p w:rsidR="00E749AE" w:rsidRPr="00075923" w:rsidRDefault="00E749AE" w:rsidP="00E749AE">
      <w:pPr>
        <w:pStyle w:val="Odstavekseznama"/>
        <w:autoSpaceDE w:val="0"/>
        <w:autoSpaceDN w:val="0"/>
        <w:adjustRightInd w:val="0"/>
        <w:spacing w:after="0" w:line="240" w:lineRule="auto"/>
        <w:rPr>
          <w:rFonts w:cstheme="minorHAnsi"/>
          <w:sz w:val="24"/>
          <w:szCs w:val="24"/>
        </w:rPr>
      </w:pPr>
    </w:p>
    <w:p w:rsidR="00E749AE" w:rsidRPr="00075923" w:rsidRDefault="00E749AE" w:rsidP="00E749AE">
      <w:pPr>
        <w:autoSpaceDE w:val="0"/>
        <w:autoSpaceDN w:val="0"/>
        <w:adjustRightInd w:val="0"/>
        <w:spacing w:after="0" w:line="240" w:lineRule="auto"/>
        <w:rPr>
          <w:rFonts w:cstheme="minorHAnsi"/>
          <w:sz w:val="24"/>
          <w:szCs w:val="24"/>
        </w:rPr>
      </w:pPr>
      <w:r w:rsidRPr="00075923">
        <w:rPr>
          <w:rFonts w:cstheme="minorHAnsi"/>
          <w:sz w:val="24"/>
          <w:szCs w:val="24"/>
        </w:rPr>
        <w:t>Poleg matematične kompetence, ki je pri pouku matematike seveda najbolj poudarjena, pa uči</w:t>
      </w:r>
      <w:r w:rsidRPr="00075923">
        <w:rPr>
          <w:rFonts w:cstheme="minorHAnsi"/>
          <w:sz w:val="24"/>
          <w:szCs w:val="24"/>
        </w:rPr>
        <w:softHyphen/>
        <w:t>telji in učiteljice matematike lahko z ustreznimi načini dela spodbujajo razvoj še drugih kompe</w:t>
      </w:r>
      <w:r w:rsidRPr="00075923">
        <w:rPr>
          <w:rFonts w:cstheme="minorHAnsi"/>
          <w:sz w:val="24"/>
          <w:szCs w:val="24"/>
        </w:rPr>
        <w:softHyphen/>
        <w:t>tenc:</w:t>
      </w:r>
    </w:p>
    <w:p w:rsidR="00E749AE" w:rsidRPr="00075923" w:rsidRDefault="00E749AE" w:rsidP="00E749AE">
      <w:pPr>
        <w:pStyle w:val="Odstavekseznama"/>
        <w:numPr>
          <w:ilvl w:val="0"/>
          <w:numId w:val="27"/>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sporazumevanje</w:t>
      </w:r>
      <w:proofErr w:type="gramEnd"/>
      <w:r w:rsidRPr="00075923">
        <w:rPr>
          <w:rFonts w:cstheme="minorHAnsi"/>
          <w:sz w:val="24"/>
          <w:szCs w:val="24"/>
        </w:rPr>
        <w:t xml:space="preserve"> v maternem jeziku (slušno razumevanje, govorno sporočanje, bralno razu</w:t>
      </w:r>
      <w:r w:rsidRPr="00075923">
        <w:rPr>
          <w:rFonts w:cstheme="minorHAnsi"/>
          <w:sz w:val="24"/>
          <w:szCs w:val="24"/>
        </w:rPr>
        <w:softHyphen/>
        <w:t>mevanje, pisno sporočanje);</w:t>
      </w:r>
    </w:p>
    <w:p w:rsidR="00E749AE" w:rsidRPr="00075923" w:rsidRDefault="00E749AE" w:rsidP="00E749AE">
      <w:pPr>
        <w:pStyle w:val="Odstavekseznama"/>
        <w:numPr>
          <w:ilvl w:val="0"/>
          <w:numId w:val="27"/>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sporazumevanje</w:t>
      </w:r>
      <w:proofErr w:type="gramEnd"/>
      <w:r w:rsidRPr="00075923">
        <w:rPr>
          <w:rFonts w:cstheme="minorHAnsi"/>
          <w:sz w:val="24"/>
          <w:szCs w:val="24"/>
        </w:rPr>
        <w:t xml:space="preserve"> v tujih jezikih (predstaviti osnovno matematično besedilo v enem tujem je</w:t>
      </w:r>
      <w:r w:rsidRPr="00075923">
        <w:rPr>
          <w:rFonts w:cstheme="minorHAnsi"/>
          <w:sz w:val="24"/>
          <w:szCs w:val="24"/>
        </w:rPr>
        <w:softHyphen/>
        <w:t>ziku);</w:t>
      </w:r>
    </w:p>
    <w:p w:rsidR="00E749AE" w:rsidRPr="00075923" w:rsidRDefault="00E749AE" w:rsidP="00E749AE">
      <w:pPr>
        <w:pStyle w:val="Odstavekseznama"/>
        <w:numPr>
          <w:ilvl w:val="0"/>
          <w:numId w:val="27"/>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učenje</w:t>
      </w:r>
      <w:proofErr w:type="gramEnd"/>
      <w:r w:rsidRPr="00075923">
        <w:rPr>
          <w:rFonts w:cstheme="minorHAnsi"/>
          <w:sz w:val="24"/>
          <w:szCs w:val="24"/>
        </w:rPr>
        <w:t xml:space="preserve"> učenja (načrtovanje lastnih aktivnosti, odgovornost za lastno znanje, samostojno uče</w:t>
      </w:r>
      <w:r w:rsidRPr="00075923">
        <w:rPr>
          <w:rFonts w:cstheme="minorHAnsi"/>
          <w:sz w:val="24"/>
          <w:szCs w:val="24"/>
        </w:rPr>
        <w:softHyphen/>
        <w:t xml:space="preserve">nje, razvijanje </w:t>
      </w:r>
      <w:proofErr w:type="spellStart"/>
      <w:r w:rsidRPr="00075923">
        <w:rPr>
          <w:rFonts w:cstheme="minorHAnsi"/>
          <w:sz w:val="24"/>
          <w:szCs w:val="24"/>
        </w:rPr>
        <w:t>metakognitivnih</w:t>
      </w:r>
      <w:proofErr w:type="spellEnd"/>
      <w:r w:rsidRPr="00075923">
        <w:rPr>
          <w:rFonts w:cstheme="minorHAnsi"/>
          <w:sz w:val="24"/>
          <w:szCs w:val="24"/>
        </w:rPr>
        <w:t xml:space="preserve"> znanj, delovne navade);</w:t>
      </w:r>
    </w:p>
    <w:p w:rsidR="00E749AE" w:rsidRPr="00075923" w:rsidRDefault="00E749AE" w:rsidP="00E749AE">
      <w:pPr>
        <w:pStyle w:val="Odstavekseznama"/>
        <w:numPr>
          <w:ilvl w:val="0"/>
          <w:numId w:val="27"/>
        </w:numPr>
        <w:autoSpaceDE w:val="0"/>
        <w:autoSpaceDN w:val="0"/>
        <w:adjustRightInd w:val="0"/>
        <w:spacing w:after="0" w:line="240" w:lineRule="auto"/>
        <w:rPr>
          <w:rFonts w:cstheme="minorHAnsi"/>
          <w:sz w:val="24"/>
          <w:szCs w:val="24"/>
        </w:rPr>
      </w:pPr>
      <w:proofErr w:type="spellStart"/>
      <w:r w:rsidRPr="00075923">
        <w:rPr>
          <w:rFonts w:cstheme="minorHAnsi"/>
          <w:sz w:val="24"/>
          <w:szCs w:val="24"/>
        </w:rPr>
        <w:t>samoinciativnost</w:t>
      </w:r>
      <w:proofErr w:type="spellEnd"/>
      <w:r w:rsidRPr="00075923">
        <w:rPr>
          <w:rFonts w:cstheme="minorHAnsi"/>
          <w:sz w:val="24"/>
          <w:szCs w:val="24"/>
        </w:rPr>
        <w:t xml:space="preserve"> in podjetnost (ustvarjalnost, dajanje pobud, ocena tveganj, sprejemanje odločitev);</w:t>
      </w:r>
    </w:p>
    <w:p w:rsidR="00E749AE" w:rsidRPr="00075923" w:rsidRDefault="00E749AE" w:rsidP="00E749AE">
      <w:pPr>
        <w:pStyle w:val="Odstavekseznama"/>
        <w:numPr>
          <w:ilvl w:val="0"/>
          <w:numId w:val="27"/>
        </w:numPr>
        <w:autoSpaceDE w:val="0"/>
        <w:autoSpaceDN w:val="0"/>
        <w:adjustRightInd w:val="0"/>
        <w:spacing w:after="0" w:line="240" w:lineRule="auto"/>
        <w:rPr>
          <w:rFonts w:cstheme="minorHAnsi"/>
          <w:sz w:val="24"/>
          <w:szCs w:val="24"/>
        </w:rPr>
      </w:pPr>
      <w:proofErr w:type="gramStart"/>
      <w:r w:rsidRPr="00075923">
        <w:rPr>
          <w:rFonts w:cstheme="minorHAnsi"/>
          <w:sz w:val="24"/>
          <w:szCs w:val="24"/>
        </w:rPr>
        <w:t>razvijanje</w:t>
      </w:r>
      <w:proofErr w:type="gramEnd"/>
      <w:r w:rsidRPr="00075923">
        <w:rPr>
          <w:rFonts w:cstheme="minorHAnsi"/>
          <w:sz w:val="24"/>
          <w:szCs w:val="24"/>
        </w:rPr>
        <w:t xml:space="preserve"> osebnostnih kvalitet (socialnost, medsebojne vrednote, obvladovanje čustev) in razvijanje pozitivne samopodobe.</w:t>
      </w:r>
    </w:p>
    <w:p w:rsidR="00E749AE" w:rsidRPr="00075923" w:rsidRDefault="00E749AE" w:rsidP="00E749AE">
      <w:pPr>
        <w:autoSpaceDE w:val="0"/>
        <w:autoSpaceDN w:val="0"/>
        <w:adjustRightInd w:val="0"/>
        <w:spacing w:after="0" w:line="240" w:lineRule="auto"/>
        <w:rPr>
          <w:rFonts w:cstheme="minorHAnsi"/>
          <w:sz w:val="24"/>
          <w:szCs w:val="24"/>
        </w:rPr>
      </w:pPr>
    </w:p>
    <w:p w:rsidR="00E749AE" w:rsidRPr="00075923" w:rsidRDefault="00E749AE" w:rsidP="00E749AE">
      <w:pPr>
        <w:autoSpaceDE w:val="0"/>
        <w:autoSpaceDN w:val="0"/>
        <w:adjustRightInd w:val="0"/>
        <w:spacing w:after="0" w:line="240" w:lineRule="auto"/>
        <w:rPr>
          <w:rFonts w:cstheme="minorHAnsi"/>
          <w:sz w:val="24"/>
          <w:szCs w:val="24"/>
        </w:rPr>
      </w:pPr>
      <w:r w:rsidRPr="00075923">
        <w:rPr>
          <w:rFonts w:cstheme="minorHAnsi"/>
          <w:sz w:val="24"/>
          <w:szCs w:val="24"/>
        </w:rPr>
        <w:t>V povezavi z naravoslovnimi predmeti spodbujamo naravoslovno-matematične zmožnosti za razvoj kompleksnega mišljenja:</w:t>
      </w:r>
    </w:p>
    <w:p w:rsidR="00E749AE" w:rsidRPr="00075923" w:rsidRDefault="00E749AE" w:rsidP="00E749AE">
      <w:pPr>
        <w:pStyle w:val="Odstavekseznama"/>
        <w:numPr>
          <w:ilvl w:val="0"/>
          <w:numId w:val="28"/>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iskanje</w:t>
      </w:r>
      <w:proofErr w:type="gramEnd"/>
      <w:r w:rsidRPr="00075923">
        <w:rPr>
          <w:rFonts w:cstheme="minorHAnsi"/>
          <w:color w:val="000000"/>
          <w:sz w:val="24"/>
          <w:szCs w:val="24"/>
        </w:rPr>
        <w:t>, obdelava in vrednotenje podatkov iz različnih virov:</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zmožnost</w:t>
      </w:r>
      <w:proofErr w:type="gramEnd"/>
      <w:r w:rsidRPr="00075923">
        <w:rPr>
          <w:rFonts w:cstheme="minorHAnsi"/>
          <w:color w:val="000000"/>
          <w:sz w:val="24"/>
          <w:szCs w:val="24"/>
        </w:rPr>
        <w:t xml:space="preserve"> presoje, kdaj je informacija potrebna,</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načrtno</w:t>
      </w:r>
      <w:proofErr w:type="gramEnd"/>
      <w:r w:rsidRPr="00075923">
        <w:rPr>
          <w:rFonts w:cstheme="minorHAnsi"/>
          <w:color w:val="000000"/>
          <w:sz w:val="24"/>
          <w:szCs w:val="24"/>
        </w:rPr>
        <w:t xml:space="preserve"> spoznavanje načinov iskanja, obdelave in vrednotenja podatkov,</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načrtno</w:t>
      </w:r>
      <w:proofErr w:type="gramEnd"/>
      <w:r w:rsidRPr="00075923">
        <w:rPr>
          <w:rFonts w:cstheme="minorHAnsi"/>
          <w:color w:val="000000"/>
          <w:sz w:val="24"/>
          <w:szCs w:val="24"/>
        </w:rPr>
        <w:t xml:space="preserve"> opazovanje, zapisovanje in uporaba opažanj/meritev kot vira podatkov,</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razvijanje</w:t>
      </w:r>
      <w:proofErr w:type="gramEnd"/>
      <w:r w:rsidRPr="00075923">
        <w:rPr>
          <w:rFonts w:cstheme="minorHAnsi"/>
          <w:color w:val="000000"/>
          <w:sz w:val="24"/>
          <w:szCs w:val="24"/>
        </w:rPr>
        <w:t xml:space="preserve"> razumevanja in uporabe simbolnih/grafičnih zapisov,</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sz w:val="24"/>
          <w:szCs w:val="24"/>
        </w:rPr>
      </w:pPr>
      <w:proofErr w:type="gramStart"/>
      <w:r w:rsidRPr="00075923">
        <w:rPr>
          <w:rFonts w:cstheme="minorHAnsi"/>
          <w:color w:val="000000"/>
          <w:sz w:val="24"/>
          <w:szCs w:val="24"/>
        </w:rPr>
        <w:t>uporaba</w:t>
      </w:r>
      <w:proofErr w:type="gramEnd"/>
      <w:r w:rsidRPr="00075923">
        <w:rPr>
          <w:rFonts w:cstheme="minorHAnsi"/>
          <w:color w:val="000000"/>
          <w:sz w:val="24"/>
          <w:szCs w:val="24"/>
        </w:rPr>
        <w:t xml:space="preserve"> IKT za zbiranje, shranjevanje, iskanje in predstavljanje informacij;</w:t>
      </w:r>
    </w:p>
    <w:p w:rsidR="00E749AE" w:rsidRPr="00075923" w:rsidRDefault="00E749AE" w:rsidP="00E749AE">
      <w:pPr>
        <w:pStyle w:val="Odstavekseznama"/>
        <w:numPr>
          <w:ilvl w:val="0"/>
          <w:numId w:val="28"/>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uporaba</w:t>
      </w:r>
      <w:proofErr w:type="gramEnd"/>
      <w:r w:rsidRPr="00075923">
        <w:rPr>
          <w:rFonts w:cstheme="minorHAnsi"/>
          <w:color w:val="000000"/>
          <w:sz w:val="24"/>
          <w:szCs w:val="24"/>
        </w:rPr>
        <w:t xml:space="preserve"> osnovne strokovne terminologije pri opisovanju pojavov, procesov in zakonitosti:</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razvijanje</w:t>
      </w:r>
      <w:proofErr w:type="gramEnd"/>
      <w:r w:rsidRPr="00075923">
        <w:rPr>
          <w:rFonts w:cstheme="minorHAnsi"/>
          <w:color w:val="000000"/>
          <w:sz w:val="24"/>
          <w:szCs w:val="24"/>
        </w:rPr>
        <w:t xml:space="preserve"> eksperimentalnih spretnosti in metod raziskovanja, </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navajanje</w:t>
      </w:r>
      <w:proofErr w:type="gramEnd"/>
      <w:r w:rsidRPr="00075923">
        <w:rPr>
          <w:rFonts w:cstheme="minorHAnsi"/>
          <w:color w:val="000000"/>
          <w:sz w:val="24"/>
          <w:szCs w:val="24"/>
        </w:rPr>
        <w:t xml:space="preserve"> na izbiro in uporabo primerne in varne opreme,</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lastRenderedPageBreak/>
        <w:t>opredelitev</w:t>
      </w:r>
      <w:proofErr w:type="gramEnd"/>
      <w:r w:rsidRPr="00075923">
        <w:rPr>
          <w:rFonts w:cstheme="minorHAnsi"/>
          <w:color w:val="000000"/>
          <w:sz w:val="24"/>
          <w:szCs w:val="24"/>
        </w:rPr>
        <w:t xml:space="preserve"> dejavnikov poskusov (eksperimentov); razlikovanje med konstantami in spre</w:t>
      </w:r>
      <w:r w:rsidRPr="00075923">
        <w:rPr>
          <w:rFonts w:cstheme="minorHAnsi"/>
          <w:color w:val="000000"/>
          <w:sz w:val="24"/>
          <w:szCs w:val="24"/>
        </w:rPr>
        <w:softHyphen/>
        <w:t>menljivkami,</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presoja</w:t>
      </w:r>
      <w:proofErr w:type="gramEnd"/>
      <w:r w:rsidRPr="00075923">
        <w:rPr>
          <w:rFonts w:cstheme="minorHAnsi"/>
          <w:color w:val="000000"/>
          <w:sz w:val="24"/>
          <w:szCs w:val="24"/>
        </w:rPr>
        <w:t xml:space="preserve"> zanesljivosti pridobljenih rezultatov,</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navajanje</w:t>
      </w:r>
      <w:proofErr w:type="gramEnd"/>
      <w:r w:rsidRPr="00075923">
        <w:rPr>
          <w:rFonts w:cstheme="minorHAnsi"/>
          <w:color w:val="000000"/>
          <w:sz w:val="24"/>
          <w:szCs w:val="24"/>
        </w:rPr>
        <w:t xml:space="preserve"> na argumentirano zaključevanje pri predstavitvi; </w:t>
      </w:r>
    </w:p>
    <w:p w:rsidR="00E749AE" w:rsidRPr="00075923" w:rsidRDefault="00E749AE" w:rsidP="00E749AE">
      <w:pPr>
        <w:pStyle w:val="Odstavekseznama"/>
        <w:numPr>
          <w:ilvl w:val="0"/>
          <w:numId w:val="28"/>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odnosna</w:t>
      </w:r>
      <w:proofErr w:type="gramEnd"/>
      <w:r w:rsidRPr="00075923">
        <w:rPr>
          <w:rFonts w:cstheme="minorHAnsi"/>
          <w:color w:val="000000"/>
          <w:sz w:val="24"/>
          <w:szCs w:val="24"/>
        </w:rPr>
        <w:t xml:space="preserve"> in odločitvena zmožnost:</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zavedanje</w:t>
      </w:r>
      <w:proofErr w:type="gramEnd"/>
      <w:r w:rsidRPr="00075923">
        <w:rPr>
          <w:rFonts w:cstheme="minorHAnsi"/>
          <w:color w:val="000000"/>
          <w:sz w:val="24"/>
          <w:szCs w:val="24"/>
        </w:rPr>
        <w:t>, kako naravoslovno-matematične znanosti in tehnologija vplivajo na življenje in okolje,</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prepoznavanje</w:t>
      </w:r>
      <w:proofErr w:type="gramEnd"/>
      <w:r w:rsidRPr="00075923">
        <w:rPr>
          <w:rFonts w:cstheme="minorHAnsi"/>
          <w:color w:val="000000"/>
          <w:sz w:val="24"/>
          <w:szCs w:val="24"/>
        </w:rPr>
        <w:t xml:space="preserve"> in preprečevanje nevarnosti v skrbi za zdravje, </w:t>
      </w:r>
    </w:p>
    <w:p w:rsidR="00E749AE" w:rsidRPr="00075923" w:rsidRDefault="00E749AE" w:rsidP="00E749AE">
      <w:pPr>
        <w:pStyle w:val="Odstavekseznama"/>
        <w:numPr>
          <w:ilvl w:val="0"/>
          <w:numId w:val="29"/>
        </w:numPr>
        <w:autoSpaceDE w:val="0"/>
        <w:autoSpaceDN w:val="0"/>
        <w:adjustRightInd w:val="0"/>
        <w:spacing w:after="0" w:line="240" w:lineRule="auto"/>
        <w:rPr>
          <w:rFonts w:cstheme="minorHAnsi"/>
          <w:color w:val="000000"/>
          <w:sz w:val="24"/>
          <w:szCs w:val="24"/>
        </w:rPr>
      </w:pPr>
      <w:proofErr w:type="gramStart"/>
      <w:r w:rsidRPr="00075923">
        <w:rPr>
          <w:rFonts w:cstheme="minorHAnsi"/>
          <w:color w:val="000000"/>
          <w:sz w:val="24"/>
          <w:szCs w:val="24"/>
        </w:rPr>
        <w:t>sposobnost</w:t>
      </w:r>
      <w:proofErr w:type="gramEnd"/>
      <w:r w:rsidRPr="00075923">
        <w:rPr>
          <w:rFonts w:cstheme="minorHAnsi"/>
          <w:color w:val="000000"/>
          <w:sz w:val="24"/>
          <w:szCs w:val="24"/>
        </w:rPr>
        <w:t xml:space="preserve"> za odgovorno in aktivno sodelovanje pri razreševanju problemov in trajnostnem sonaravnem razvoju.</w:t>
      </w:r>
    </w:p>
    <w:p w:rsidR="00E749AE" w:rsidRPr="00075923" w:rsidRDefault="00E749AE" w:rsidP="00E749AE">
      <w:pPr>
        <w:autoSpaceDE w:val="0"/>
        <w:autoSpaceDN w:val="0"/>
        <w:adjustRightInd w:val="0"/>
        <w:spacing w:after="0" w:line="240" w:lineRule="auto"/>
        <w:rPr>
          <w:rFonts w:cstheme="minorHAnsi"/>
          <w:color w:val="000000"/>
        </w:rPr>
      </w:pPr>
    </w:p>
    <w:p w:rsidR="00E749AE" w:rsidRPr="00075923" w:rsidRDefault="00E749AE" w:rsidP="00E749AE">
      <w:pPr>
        <w:autoSpaceDE w:val="0"/>
        <w:autoSpaceDN w:val="0"/>
        <w:adjustRightInd w:val="0"/>
        <w:spacing w:after="0" w:line="240" w:lineRule="auto"/>
        <w:rPr>
          <w:rFonts w:cstheme="minorHAnsi"/>
          <w:color w:val="000000"/>
        </w:rPr>
      </w:pPr>
    </w:p>
    <w:p w:rsidR="00E749AE" w:rsidRPr="00075923" w:rsidRDefault="00E749AE" w:rsidP="00E749AE">
      <w:pPr>
        <w:autoSpaceDE w:val="0"/>
        <w:autoSpaceDN w:val="0"/>
        <w:adjustRightInd w:val="0"/>
        <w:spacing w:after="0" w:line="240" w:lineRule="auto"/>
        <w:rPr>
          <w:rFonts w:cstheme="minorHAnsi"/>
          <w:color w:val="000000"/>
        </w:rPr>
      </w:pPr>
    </w:p>
    <w:tbl>
      <w:tblPr>
        <w:tblStyle w:val="Tabelamrea"/>
        <w:tblW w:w="9923" w:type="dxa"/>
        <w:tblInd w:w="108" w:type="dxa"/>
        <w:tblLook w:val="04A0" w:firstRow="1" w:lastRow="0" w:firstColumn="1" w:lastColumn="0" w:noHBand="0" w:noVBand="1"/>
      </w:tblPr>
      <w:tblGrid>
        <w:gridCol w:w="9923"/>
      </w:tblGrid>
      <w:tr w:rsidR="00E749AE" w:rsidRPr="00075923" w:rsidTr="00894212">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E749AE" w:rsidRPr="00075923" w:rsidRDefault="00E749AE" w:rsidP="00894212">
            <w:pPr>
              <w:pStyle w:val="Naslov2"/>
              <w:outlineLvl w:val="1"/>
              <w:rPr>
                <w:rFonts w:asciiTheme="minorHAnsi" w:hAnsiTheme="minorHAnsi" w:cstheme="minorHAnsi"/>
                <w:sz w:val="32"/>
                <w:szCs w:val="32"/>
              </w:rPr>
            </w:pPr>
            <w:r w:rsidRPr="00075923">
              <w:rPr>
                <w:rFonts w:asciiTheme="minorHAnsi" w:hAnsiTheme="minorHAnsi" w:cstheme="minorHAnsi"/>
              </w:rPr>
              <w:br w:type="page"/>
            </w:r>
            <w:bookmarkStart w:id="10" w:name="_Toc305485864"/>
            <w:bookmarkStart w:id="11" w:name="_Toc305741813"/>
            <w:r w:rsidRPr="00075923">
              <w:rPr>
                <w:rFonts w:asciiTheme="minorHAnsi" w:hAnsiTheme="minorHAnsi" w:cstheme="minorHAnsi"/>
                <w:sz w:val="32"/>
                <w:szCs w:val="32"/>
              </w:rPr>
              <w:t>Kriteriji ocenjevanja in minimalni standardi znanja</w:t>
            </w:r>
            <w:bookmarkEnd w:id="10"/>
            <w:bookmarkEnd w:id="11"/>
            <w:r w:rsidRPr="00075923">
              <w:rPr>
                <w:rFonts w:asciiTheme="minorHAnsi" w:hAnsiTheme="minorHAnsi" w:cstheme="minorHAnsi"/>
                <w:sz w:val="32"/>
                <w:szCs w:val="32"/>
              </w:rPr>
              <w:t xml:space="preserve"> </w:t>
            </w:r>
          </w:p>
        </w:tc>
      </w:tr>
    </w:tbl>
    <w:p w:rsidR="00E749AE" w:rsidRPr="00075923" w:rsidRDefault="00E749AE" w:rsidP="00E749AE">
      <w:pPr>
        <w:pStyle w:val="Brezrazmikov"/>
        <w:rPr>
          <w:rFonts w:cstheme="minorHAnsi"/>
        </w:rPr>
      </w:pPr>
    </w:p>
    <w:p w:rsidR="00E749AE" w:rsidRPr="00075923" w:rsidRDefault="00E749AE" w:rsidP="00E749AE">
      <w:pPr>
        <w:autoSpaceDE w:val="0"/>
        <w:autoSpaceDN w:val="0"/>
        <w:adjustRightInd w:val="0"/>
        <w:spacing w:after="0" w:line="240" w:lineRule="auto"/>
        <w:rPr>
          <w:rFonts w:cstheme="minorHAnsi"/>
        </w:rPr>
      </w:pPr>
    </w:p>
    <w:p w:rsidR="00E749AE" w:rsidRPr="00075923" w:rsidRDefault="00E749AE" w:rsidP="00E749AE">
      <w:pPr>
        <w:rPr>
          <w:rFonts w:cstheme="minorHAnsi"/>
          <w:color w:val="000000"/>
          <w:spacing w:val="-15"/>
          <w:sz w:val="24"/>
          <w:szCs w:val="24"/>
        </w:rPr>
      </w:pPr>
      <w:r w:rsidRPr="00075923">
        <w:rPr>
          <w:rFonts w:cstheme="minorHAnsi"/>
          <w:sz w:val="24"/>
          <w:szCs w:val="24"/>
        </w:rPr>
        <w:t>A</w:t>
      </w:r>
      <w:r w:rsidRPr="00075923">
        <w:rPr>
          <w:rFonts w:cstheme="minorHAnsi"/>
          <w:color w:val="000000"/>
          <w:spacing w:val="-14"/>
          <w:sz w:val="24"/>
          <w:szCs w:val="24"/>
        </w:rPr>
        <w:t xml:space="preserve">ktiv matematikov na  Šolskem centru  Srečka Kosovela Sežana je na sestanku dne 31. 8. 2011 sprejel naslednja </w:t>
      </w:r>
      <w:r w:rsidRPr="00075923">
        <w:rPr>
          <w:rFonts w:cstheme="minorHAnsi"/>
          <w:b/>
          <w:bCs/>
          <w:color w:val="000000"/>
          <w:spacing w:val="-13"/>
          <w:sz w:val="24"/>
          <w:szCs w:val="24"/>
        </w:rPr>
        <w:t xml:space="preserve">Interna pravila ocenjevanja. </w:t>
      </w:r>
      <w:r w:rsidRPr="00075923">
        <w:rPr>
          <w:rFonts w:cstheme="minorHAnsi"/>
          <w:color w:val="000000"/>
          <w:spacing w:val="-14"/>
          <w:sz w:val="24"/>
          <w:szCs w:val="24"/>
        </w:rPr>
        <w:t>Pravila veljajo pri ocenjevanju znanja  od začetka šolskega leta 2011/12 naprej, do spremembe o</w:t>
      </w:r>
      <w:r w:rsidRPr="00075923">
        <w:rPr>
          <w:rFonts w:cstheme="minorHAnsi"/>
          <w:color w:val="000000"/>
          <w:spacing w:val="-15"/>
          <w:sz w:val="24"/>
          <w:szCs w:val="24"/>
        </w:rPr>
        <w:t>ziroma do preklica.</w:t>
      </w:r>
    </w:p>
    <w:p w:rsidR="00EC656E" w:rsidRPr="00075923" w:rsidRDefault="00EC656E" w:rsidP="00EC656E">
      <w:pPr>
        <w:shd w:val="clear" w:color="auto" w:fill="FFFFFF"/>
        <w:spacing w:before="317" w:after="0" w:line="274" w:lineRule="exact"/>
        <w:ind w:firstLine="720"/>
        <w:rPr>
          <w:rFonts w:cstheme="minorHAnsi"/>
          <w:b/>
          <w:bCs/>
          <w:color w:val="000000"/>
          <w:spacing w:val="-12"/>
          <w:sz w:val="24"/>
          <w:szCs w:val="24"/>
        </w:rPr>
      </w:pPr>
      <w:r w:rsidRPr="00075923">
        <w:rPr>
          <w:rFonts w:cstheme="minorHAnsi"/>
          <w:b/>
          <w:bCs/>
          <w:color w:val="000000"/>
          <w:spacing w:val="-12"/>
          <w:sz w:val="24"/>
          <w:szCs w:val="24"/>
        </w:rPr>
        <w:t>Oblike preverjanja znanja za oceno</w:t>
      </w:r>
    </w:p>
    <w:p w:rsidR="00EC656E" w:rsidRPr="00075923" w:rsidRDefault="00EC656E" w:rsidP="00EC656E">
      <w:pPr>
        <w:shd w:val="clear" w:color="auto" w:fill="FFFFFF"/>
        <w:spacing w:line="274" w:lineRule="exact"/>
        <w:ind w:left="5"/>
        <w:rPr>
          <w:rFonts w:cstheme="minorHAnsi"/>
          <w:color w:val="000000"/>
          <w:spacing w:val="-13"/>
          <w:sz w:val="24"/>
          <w:szCs w:val="24"/>
        </w:rPr>
      </w:pPr>
      <w:r w:rsidRPr="00075923">
        <w:rPr>
          <w:rFonts w:cstheme="minorHAnsi"/>
          <w:color w:val="000000"/>
          <w:spacing w:val="-15"/>
          <w:sz w:val="24"/>
          <w:szCs w:val="24"/>
        </w:rPr>
        <w:t>Pri matematiki v skladu z učnim načrtom v vsakem ocenjevalnem obdobju dijaki pišejo vsaj eno š</w:t>
      </w:r>
      <w:r w:rsidRPr="00075923">
        <w:rPr>
          <w:rFonts w:cstheme="minorHAnsi"/>
          <w:color w:val="000000"/>
          <w:spacing w:val="-13"/>
          <w:sz w:val="24"/>
          <w:szCs w:val="24"/>
        </w:rPr>
        <w:t xml:space="preserve">olsko nalogo  —  to je naloga za pisno preverjanje znanja, ki traja vsaj eno šolsko uro in jo pišejo vsi učenci (razen opravičeno odsotnih). </w:t>
      </w:r>
    </w:p>
    <w:p w:rsidR="00EC656E" w:rsidRPr="00075923" w:rsidRDefault="00EC656E" w:rsidP="00EC656E">
      <w:pPr>
        <w:shd w:val="clear" w:color="auto" w:fill="FFFFFF"/>
        <w:spacing w:line="274" w:lineRule="exact"/>
        <w:ind w:left="5"/>
        <w:rPr>
          <w:rFonts w:cstheme="minorHAnsi"/>
          <w:color w:val="000000"/>
          <w:spacing w:val="-13"/>
          <w:sz w:val="24"/>
          <w:szCs w:val="24"/>
        </w:rPr>
      </w:pPr>
      <w:r w:rsidRPr="00075923">
        <w:rPr>
          <w:rFonts w:cstheme="minorHAnsi"/>
          <w:color w:val="000000"/>
          <w:spacing w:val="-13"/>
          <w:sz w:val="24"/>
          <w:szCs w:val="24"/>
        </w:rPr>
        <w:t>Poleg tega dijaki v vsakem ocenjevalnem obdobju lahko pišejo tudi še dodatno pisno nalogo (</w:t>
      </w:r>
      <w:proofErr w:type="gramStart"/>
      <w:r w:rsidRPr="00075923">
        <w:rPr>
          <w:rFonts w:cstheme="minorHAnsi"/>
          <w:color w:val="000000"/>
          <w:spacing w:val="-13"/>
          <w:sz w:val="24"/>
          <w:szCs w:val="24"/>
        </w:rPr>
        <w:t>kontrolko</w:t>
      </w:r>
      <w:proofErr w:type="gramEnd"/>
      <w:r w:rsidRPr="00075923">
        <w:rPr>
          <w:rFonts w:cstheme="minorHAnsi"/>
          <w:color w:val="000000"/>
          <w:spacing w:val="-13"/>
          <w:sz w:val="24"/>
          <w:szCs w:val="24"/>
        </w:rPr>
        <w:t xml:space="preserve">), ki lahko traja eno šolsko uro ali manj in lahko zajema vse ali tudi le nekatere učence oddelka. </w:t>
      </w:r>
    </w:p>
    <w:p w:rsidR="00EC656E" w:rsidRPr="00075923" w:rsidRDefault="00EC656E" w:rsidP="003525B1">
      <w:pPr>
        <w:shd w:val="clear" w:color="auto" w:fill="FFFFFF"/>
        <w:spacing w:line="274" w:lineRule="exact"/>
        <w:ind w:left="5"/>
        <w:rPr>
          <w:rFonts w:cstheme="minorHAnsi"/>
          <w:color w:val="000000"/>
          <w:spacing w:val="-15"/>
          <w:sz w:val="24"/>
          <w:szCs w:val="24"/>
        </w:rPr>
      </w:pPr>
      <w:r w:rsidRPr="00075923">
        <w:rPr>
          <w:rFonts w:cstheme="minorHAnsi"/>
          <w:color w:val="000000"/>
          <w:spacing w:val="-13"/>
          <w:sz w:val="24"/>
          <w:szCs w:val="24"/>
        </w:rPr>
        <w:t xml:space="preserve">Vsak dijak mora biti v šolskem letu vsaj enkrat ustno </w:t>
      </w:r>
      <w:r w:rsidRPr="00075923">
        <w:rPr>
          <w:rFonts w:cstheme="minorHAnsi"/>
          <w:color w:val="000000"/>
          <w:spacing w:val="-15"/>
          <w:sz w:val="24"/>
          <w:szCs w:val="24"/>
        </w:rPr>
        <w:t xml:space="preserve">vprašan za oceno. Učitelj lahko ocenjuje tudi druge oblike sodelovanja učenca: </w:t>
      </w:r>
      <w:proofErr w:type="gramStart"/>
      <w:r w:rsidRPr="00075923">
        <w:rPr>
          <w:rFonts w:cstheme="minorHAnsi"/>
          <w:color w:val="000000"/>
          <w:spacing w:val="-15"/>
          <w:sz w:val="24"/>
          <w:szCs w:val="24"/>
        </w:rPr>
        <w:t>seminarske</w:t>
      </w:r>
      <w:proofErr w:type="gramEnd"/>
      <w:r w:rsidRPr="00075923">
        <w:rPr>
          <w:rFonts w:cstheme="minorHAnsi"/>
          <w:color w:val="000000"/>
          <w:spacing w:val="-15"/>
          <w:sz w:val="24"/>
          <w:szCs w:val="24"/>
        </w:rPr>
        <w:t xml:space="preserve"> naloga, plakati, domače naloge, predstavitve </w:t>
      </w:r>
      <w:proofErr w:type="spellStart"/>
      <w:r w:rsidRPr="00075923">
        <w:rPr>
          <w:rFonts w:cstheme="minorHAnsi"/>
          <w:color w:val="000000"/>
          <w:spacing w:val="-15"/>
          <w:sz w:val="24"/>
          <w:szCs w:val="24"/>
        </w:rPr>
        <w:t>powerpoint</w:t>
      </w:r>
      <w:proofErr w:type="spellEnd"/>
      <w:r w:rsidRPr="00075923">
        <w:rPr>
          <w:rFonts w:cstheme="minorHAnsi"/>
          <w:color w:val="000000"/>
          <w:spacing w:val="-15"/>
          <w:sz w:val="24"/>
          <w:szCs w:val="24"/>
        </w:rPr>
        <w:t xml:space="preserve"> ipd.</w:t>
      </w:r>
    </w:p>
    <w:p w:rsidR="00EC656E" w:rsidRPr="00075923" w:rsidRDefault="00EC656E" w:rsidP="00EC656E">
      <w:pPr>
        <w:shd w:val="clear" w:color="auto" w:fill="FFFFFF"/>
        <w:spacing w:before="302" w:after="0" w:line="278" w:lineRule="exact"/>
        <w:ind w:left="163" w:firstLine="557"/>
        <w:rPr>
          <w:rFonts w:cstheme="minorHAnsi"/>
          <w:b/>
          <w:bCs/>
          <w:color w:val="000000"/>
          <w:spacing w:val="-14"/>
          <w:sz w:val="24"/>
          <w:szCs w:val="24"/>
        </w:rPr>
      </w:pPr>
      <w:r w:rsidRPr="00075923">
        <w:rPr>
          <w:rFonts w:cstheme="minorHAnsi"/>
          <w:b/>
          <w:bCs/>
          <w:color w:val="000000"/>
          <w:spacing w:val="-14"/>
          <w:sz w:val="24"/>
          <w:szCs w:val="24"/>
        </w:rPr>
        <w:t>Dovoljeni pripomočki</w:t>
      </w:r>
    </w:p>
    <w:p w:rsidR="00EC656E" w:rsidRPr="00075923" w:rsidRDefault="00EC656E" w:rsidP="00EC656E">
      <w:pPr>
        <w:shd w:val="clear" w:color="auto" w:fill="FFFFFF"/>
        <w:spacing w:before="5" w:after="0" w:line="278" w:lineRule="exact"/>
        <w:ind w:left="10"/>
        <w:rPr>
          <w:rFonts w:cstheme="minorHAnsi"/>
          <w:color w:val="000000"/>
          <w:spacing w:val="-19"/>
          <w:sz w:val="24"/>
          <w:szCs w:val="24"/>
        </w:rPr>
      </w:pPr>
      <w:r w:rsidRPr="00075923">
        <w:rPr>
          <w:rFonts w:cstheme="minorHAnsi"/>
          <w:color w:val="000000"/>
          <w:spacing w:val="-15"/>
          <w:sz w:val="24"/>
          <w:szCs w:val="24"/>
        </w:rPr>
        <w:t xml:space="preserve">Pri ustnem in pisnem preverjanju znanja iz matematike lahko dijak uporablja naslednje </w:t>
      </w:r>
      <w:r w:rsidRPr="00075923">
        <w:rPr>
          <w:rFonts w:cstheme="minorHAnsi"/>
          <w:color w:val="000000"/>
          <w:spacing w:val="-19"/>
          <w:sz w:val="24"/>
          <w:szCs w:val="24"/>
        </w:rPr>
        <w:t>pripomočke:</w:t>
      </w:r>
    </w:p>
    <w:p w:rsidR="00EC656E" w:rsidRPr="00075923" w:rsidRDefault="00EC656E" w:rsidP="00EC656E">
      <w:pPr>
        <w:widowControl w:val="0"/>
        <w:numPr>
          <w:ilvl w:val="0"/>
          <w:numId w:val="19"/>
        </w:numPr>
        <w:shd w:val="clear" w:color="auto" w:fill="FFFFFF"/>
        <w:suppressAutoHyphens/>
        <w:autoSpaceDE w:val="0"/>
        <w:spacing w:before="10" w:after="120" w:line="283" w:lineRule="exact"/>
        <w:rPr>
          <w:rFonts w:cstheme="minorHAnsi"/>
          <w:color w:val="000000"/>
          <w:spacing w:val="-14"/>
          <w:sz w:val="24"/>
          <w:szCs w:val="24"/>
        </w:rPr>
      </w:pPr>
      <w:proofErr w:type="gramStart"/>
      <w:r w:rsidRPr="00075923">
        <w:rPr>
          <w:rFonts w:cstheme="minorHAnsi"/>
          <w:color w:val="000000"/>
          <w:spacing w:val="-14"/>
          <w:sz w:val="24"/>
          <w:szCs w:val="24"/>
        </w:rPr>
        <w:t>geometrijsko</w:t>
      </w:r>
      <w:proofErr w:type="gramEnd"/>
      <w:r w:rsidRPr="00075923">
        <w:rPr>
          <w:rFonts w:cstheme="minorHAnsi"/>
          <w:color w:val="000000"/>
          <w:spacing w:val="-14"/>
          <w:sz w:val="24"/>
          <w:szCs w:val="24"/>
        </w:rPr>
        <w:t xml:space="preserve"> orodje in pisalni pribor,</w:t>
      </w:r>
    </w:p>
    <w:p w:rsidR="00EC656E" w:rsidRPr="00075923" w:rsidRDefault="00EC656E" w:rsidP="00EC656E">
      <w:pPr>
        <w:widowControl w:val="0"/>
        <w:numPr>
          <w:ilvl w:val="0"/>
          <w:numId w:val="19"/>
        </w:numPr>
        <w:shd w:val="clear" w:color="auto" w:fill="FFFFFF"/>
        <w:suppressAutoHyphens/>
        <w:autoSpaceDE w:val="0"/>
        <w:spacing w:before="5" w:after="120" w:line="283" w:lineRule="exact"/>
        <w:rPr>
          <w:rFonts w:cstheme="minorHAnsi"/>
          <w:color w:val="000000"/>
          <w:spacing w:val="-13"/>
          <w:sz w:val="24"/>
          <w:szCs w:val="24"/>
        </w:rPr>
      </w:pPr>
      <w:proofErr w:type="gramStart"/>
      <w:r w:rsidRPr="00075923">
        <w:rPr>
          <w:rFonts w:cstheme="minorHAnsi"/>
          <w:color w:val="000000"/>
          <w:spacing w:val="-13"/>
          <w:sz w:val="24"/>
          <w:szCs w:val="24"/>
        </w:rPr>
        <w:t>kalkulator</w:t>
      </w:r>
      <w:proofErr w:type="gramEnd"/>
      <w:r w:rsidRPr="00075923">
        <w:rPr>
          <w:rFonts w:cstheme="minorHAnsi"/>
          <w:color w:val="000000"/>
          <w:spacing w:val="-13"/>
          <w:sz w:val="24"/>
          <w:szCs w:val="24"/>
        </w:rPr>
        <w:t xml:space="preserve"> s standardnimi zmogljivostmi (v skladu s katalogom za splošno oziroma poklicno maturo),</w:t>
      </w:r>
    </w:p>
    <w:p w:rsidR="00EC656E" w:rsidRPr="00075923" w:rsidRDefault="00EC656E" w:rsidP="00EC656E">
      <w:pPr>
        <w:widowControl w:val="0"/>
        <w:numPr>
          <w:ilvl w:val="0"/>
          <w:numId w:val="19"/>
        </w:numPr>
        <w:shd w:val="clear" w:color="auto" w:fill="FFFFFF"/>
        <w:suppressAutoHyphens/>
        <w:autoSpaceDE w:val="0"/>
        <w:spacing w:after="120" w:line="283" w:lineRule="exact"/>
        <w:rPr>
          <w:rFonts w:cstheme="minorHAnsi"/>
          <w:color w:val="000000"/>
          <w:spacing w:val="-14"/>
          <w:sz w:val="24"/>
          <w:szCs w:val="24"/>
        </w:rPr>
      </w:pPr>
      <w:proofErr w:type="gramStart"/>
      <w:r w:rsidRPr="00075923">
        <w:rPr>
          <w:rFonts w:cstheme="minorHAnsi"/>
          <w:color w:val="000000"/>
          <w:spacing w:val="-12"/>
          <w:sz w:val="24"/>
          <w:szCs w:val="24"/>
        </w:rPr>
        <w:t>v</w:t>
      </w:r>
      <w:proofErr w:type="gramEnd"/>
      <w:r w:rsidRPr="00075923">
        <w:rPr>
          <w:rFonts w:cstheme="minorHAnsi"/>
          <w:color w:val="000000"/>
          <w:spacing w:val="-12"/>
          <w:sz w:val="24"/>
          <w:szCs w:val="24"/>
        </w:rPr>
        <w:t xml:space="preserve"> 3. in 4. letniku lahko učenci uporabljajo standardno zbirko formul, ki jo predpisuje katalog za splošno oziroma poklicno </w:t>
      </w:r>
      <w:r w:rsidRPr="00075923">
        <w:rPr>
          <w:rFonts w:cstheme="minorHAnsi"/>
          <w:color w:val="000000"/>
          <w:spacing w:val="-14"/>
          <w:sz w:val="24"/>
          <w:szCs w:val="24"/>
        </w:rPr>
        <w:t>maturo (v dogovoru z učiteljem).</w:t>
      </w:r>
    </w:p>
    <w:p w:rsidR="00EC656E" w:rsidRPr="00075923" w:rsidRDefault="00EC656E" w:rsidP="003525B1">
      <w:pPr>
        <w:widowControl w:val="0"/>
        <w:numPr>
          <w:ilvl w:val="0"/>
          <w:numId w:val="19"/>
        </w:numPr>
        <w:shd w:val="clear" w:color="auto" w:fill="FFFFFF"/>
        <w:suppressAutoHyphens/>
        <w:autoSpaceDE w:val="0"/>
        <w:spacing w:after="120" w:line="283" w:lineRule="exact"/>
        <w:rPr>
          <w:rFonts w:cstheme="minorHAnsi"/>
          <w:color w:val="000000"/>
          <w:spacing w:val="-15"/>
          <w:sz w:val="24"/>
          <w:szCs w:val="24"/>
        </w:rPr>
      </w:pPr>
      <w:proofErr w:type="gramStart"/>
      <w:r w:rsidRPr="00075923">
        <w:rPr>
          <w:rFonts w:cstheme="minorHAnsi"/>
          <w:color w:val="000000"/>
          <w:spacing w:val="-13"/>
          <w:sz w:val="24"/>
          <w:szCs w:val="24"/>
        </w:rPr>
        <w:t>v</w:t>
      </w:r>
      <w:proofErr w:type="gramEnd"/>
      <w:r w:rsidRPr="00075923">
        <w:rPr>
          <w:rFonts w:cstheme="minorHAnsi"/>
          <w:color w:val="000000"/>
          <w:spacing w:val="-13"/>
          <w:sz w:val="24"/>
          <w:szCs w:val="24"/>
        </w:rPr>
        <w:t xml:space="preserve"> dogovoru z učiteljem je lahko pri določenih poglavjih dovoljeno uporabljati tudi druge </w:t>
      </w:r>
      <w:r w:rsidRPr="00075923">
        <w:rPr>
          <w:rFonts w:cstheme="minorHAnsi"/>
          <w:color w:val="000000"/>
          <w:spacing w:val="-15"/>
          <w:sz w:val="24"/>
          <w:szCs w:val="24"/>
        </w:rPr>
        <w:t>zbirke formul oziroma tabele.</w:t>
      </w:r>
    </w:p>
    <w:p w:rsidR="00EC656E" w:rsidRPr="00075923" w:rsidRDefault="00EC656E" w:rsidP="00EC656E">
      <w:pPr>
        <w:shd w:val="clear" w:color="auto" w:fill="FFFFFF"/>
        <w:spacing w:before="590" w:after="0" w:line="278" w:lineRule="exact"/>
        <w:ind w:left="163" w:firstLine="557"/>
        <w:rPr>
          <w:rFonts w:cstheme="minorHAnsi"/>
          <w:b/>
          <w:bCs/>
          <w:color w:val="000000"/>
          <w:spacing w:val="-12"/>
          <w:sz w:val="24"/>
          <w:szCs w:val="24"/>
        </w:rPr>
      </w:pPr>
      <w:r w:rsidRPr="00075923">
        <w:rPr>
          <w:rFonts w:cstheme="minorHAnsi"/>
          <w:b/>
          <w:bCs/>
          <w:color w:val="000000"/>
          <w:spacing w:val="-12"/>
          <w:sz w:val="24"/>
          <w:szCs w:val="24"/>
        </w:rPr>
        <w:t>Kriteriji za dosego ocen</w:t>
      </w:r>
    </w:p>
    <w:p w:rsidR="00EC656E" w:rsidRPr="00075923" w:rsidRDefault="00EC656E" w:rsidP="00EC656E">
      <w:pPr>
        <w:shd w:val="clear" w:color="auto" w:fill="FFFFFF"/>
        <w:spacing w:line="278" w:lineRule="exact"/>
        <w:ind w:left="19"/>
        <w:rPr>
          <w:rFonts w:cstheme="minorHAnsi"/>
          <w:color w:val="000000"/>
          <w:spacing w:val="-17"/>
          <w:sz w:val="24"/>
          <w:szCs w:val="24"/>
        </w:rPr>
      </w:pPr>
      <w:r w:rsidRPr="00075923">
        <w:rPr>
          <w:rFonts w:cstheme="minorHAnsi"/>
          <w:color w:val="000000"/>
          <w:spacing w:val="-13"/>
          <w:sz w:val="24"/>
          <w:szCs w:val="24"/>
        </w:rPr>
        <w:t xml:space="preserve">Dijak, ki je dosegel pri pisnem preverjanju znanja </w:t>
      </w:r>
      <w:r w:rsidRPr="00075923">
        <w:rPr>
          <w:rFonts w:cstheme="minorHAnsi"/>
          <w:b/>
          <w:color w:val="000000"/>
          <w:spacing w:val="-13"/>
          <w:sz w:val="24"/>
          <w:szCs w:val="24"/>
        </w:rPr>
        <w:t xml:space="preserve"> </w:t>
      </w:r>
      <w:r w:rsidRPr="00075923">
        <w:rPr>
          <w:rFonts w:cstheme="minorHAnsi"/>
          <w:b/>
          <w:i/>
          <w:iCs/>
          <w:color w:val="000000"/>
          <w:spacing w:val="-13"/>
          <w:sz w:val="24"/>
          <w:szCs w:val="24"/>
        </w:rPr>
        <w:t xml:space="preserve">t  </w:t>
      </w:r>
      <w:r w:rsidRPr="00075923">
        <w:rPr>
          <w:rFonts w:cstheme="minorHAnsi"/>
          <w:color w:val="000000"/>
          <w:spacing w:val="-13"/>
          <w:sz w:val="24"/>
          <w:szCs w:val="24"/>
        </w:rPr>
        <w:t xml:space="preserve">odstotkov vseh možnih točk, dobi </w:t>
      </w:r>
      <w:r w:rsidRPr="00075923">
        <w:rPr>
          <w:rFonts w:cstheme="minorHAnsi"/>
          <w:color w:val="000000"/>
          <w:spacing w:val="-17"/>
          <w:sz w:val="24"/>
          <w:szCs w:val="24"/>
        </w:rPr>
        <w:t>naslednjo oceno:</w:t>
      </w:r>
    </w:p>
    <w:p w:rsidR="00EC656E" w:rsidRPr="00075923" w:rsidRDefault="00EC656E" w:rsidP="00EC656E">
      <w:pPr>
        <w:shd w:val="clear" w:color="auto" w:fill="FFFFFF"/>
        <w:spacing w:line="288" w:lineRule="exact"/>
        <w:ind w:firstLine="706"/>
        <w:rPr>
          <w:rFonts w:cstheme="minorHAnsi"/>
          <w:b/>
          <w:bCs/>
          <w:color w:val="000000"/>
          <w:spacing w:val="-6"/>
          <w:sz w:val="24"/>
          <w:szCs w:val="24"/>
        </w:rPr>
      </w:pPr>
      <w:r w:rsidRPr="00075923">
        <w:rPr>
          <w:rFonts w:cstheme="minorHAnsi"/>
          <w:b/>
          <w:bCs/>
          <w:color w:val="000000"/>
          <w:spacing w:val="-6"/>
          <w:sz w:val="24"/>
          <w:szCs w:val="24"/>
        </w:rPr>
        <w:t xml:space="preserve">Če je      0  ≤  </w:t>
      </w:r>
      <w:r w:rsidRPr="00075923">
        <w:rPr>
          <w:rFonts w:cstheme="minorHAnsi"/>
          <w:b/>
          <w:bCs/>
          <w:color w:val="000000"/>
          <w:spacing w:val="-6"/>
          <w:sz w:val="24"/>
          <w:szCs w:val="24"/>
        </w:rPr>
        <w:tab/>
      </w:r>
      <w:r w:rsidRPr="00075923">
        <w:rPr>
          <w:rFonts w:cstheme="minorHAnsi"/>
          <w:b/>
          <w:bCs/>
          <w:i/>
          <w:color w:val="000000"/>
          <w:spacing w:val="-6"/>
          <w:sz w:val="24"/>
          <w:szCs w:val="24"/>
        </w:rPr>
        <w:t>t</w:t>
      </w:r>
      <w:r w:rsidRPr="00075923">
        <w:rPr>
          <w:rFonts w:cstheme="minorHAnsi"/>
          <w:b/>
          <w:bCs/>
          <w:color w:val="000000"/>
          <w:spacing w:val="-6"/>
          <w:sz w:val="24"/>
          <w:szCs w:val="24"/>
        </w:rPr>
        <w:t xml:space="preserve">  &lt; 45,</w:t>
      </w:r>
      <w:r w:rsidRPr="00075923">
        <w:rPr>
          <w:rFonts w:cstheme="minorHAnsi"/>
          <w:b/>
          <w:bCs/>
          <w:color w:val="000000"/>
          <w:spacing w:val="-6"/>
          <w:sz w:val="24"/>
          <w:szCs w:val="24"/>
        </w:rPr>
        <w:tab/>
      </w:r>
      <w:r w:rsidRPr="00075923">
        <w:rPr>
          <w:rFonts w:cstheme="minorHAnsi"/>
          <w:b/>
          <w:bCs/>
          <w:color w:val="000000"/>
          <w:spacing w:val="-6"/>
          <w:sz w:val="24"/>
          <w:szCs w:val="24"/>
        </w:rPr>
        <w:tab/>
        <w:t>dobi oceno</w:t>
      </w:r>
      <w:r w:rsidRPr="00075923">
        <w:rPr>
          <w:rFonts w:cstheme="minorHAnsi"/>
          <w:b/>
          <w:bCs/>
          <w:color w:val="000000"/>
          <w:spacing w:val="-6"/>
          <w:sz w:val="24"/>
          <w:szCs w:val="24"/>
        </w:rPr>
        <w:tab/>
        <w:t xml:space="preserve">nezadostno (1) </w:t>
      </w:r>
    </w:p>
    <w:p w:rsidR="00EC656E" w:rsidRPr="00075923" w:rsidRDefault="00EC656E" w:rsidP="00EC656E">
      <w:pPr>
        <w:shd w:val="clear" w:color="auto" w:fill="FFFFFF"/>
        <w:spacing w:line="288" w:lineRule="exact"/>
        <w:ind w:firstLine="706"/>
        <w:rPr>
          <w:rFonts w:cstheme="minorHAnsi"/>
          <w:b/>
          <w:bCs/>
          <w:color w:val="000000"/>
          <w:spacing w:val="-7"/>
          <w:sz w:val="24"/>
          <w:szCs w:val="24"/>
        </w:rPr>
      </w:pPr>
      <w:r w:rsidRPr="00075923">
        <w:rPr>
          <w:rFonts w:cstheme="minorHAnsi"/>
          <w:b/>
          <w:bCs/>
          <w:color w:val="000000"/>
          <w:spacing w:val="-6"/>
          <w:sz w:val="24"/>
          <w:szCs w:val="24"/>
        </w:rPr>
        <w:t>Č</w:t>
      </w:r>
      <w:r w:rsidRPr="00075923">
        <w:rPr>
          <w:rFonts w:cstheme="minorHAnsi"/>
          <w:b/>
          <w:bCs/>
          <w:color w:val="000000"/>
          <w:spacing w:val="-7"/>
          <w:sz w:val="24"/>
          <w:szCs w:val="24"/>
        </w:rPr>
        <w:t xml:space="preserve">e je    </w:t>
      </w:r>
      <w:r w:rsidRPr="00075923">
        <w:rPr>
          <w:rFonts w:cstheme="minorHAnsi"/>
          <w:b/>
          <w:bCs/>
          <w:color w:val="000000"/>
          <w:spacing w:val="-6"/>
          <w:sz w:val="24"/>
          <w:szCs w:val="24"/>
        </w:rPr>
        <w:t xml:space="preserve">45  ≤  </w:t>
      </w:r>
      <w:r w:rsidRPr="00075923">
        <w:rPr>
          <w:rFonts w:cstheme="minorHAnsi"/>
          <w:b/>
          <w:bCs/>
          <w:color w:val="000000"/>
          <w:spacing w:val="-6"/>
          <w:sz w:val="24"/>
          <w:szCs w:val="24"/>
        </w:rPr>
        <w:tab/>
      </w:r>
      <w:r w:rsidRPr="00075923">
        <w:rPr>
          <w:rFonts w:cstheme="minorHAnsi"/>
          <w:b/>
          <w:bCs/>
          <w:i/>
          <w:color w:val="000000"/>
          <w:spacing w:val="-6"/>
          <w:sz w:val="24"/>
          <w:szCs w:val="24"/>
        </w:rPr>
        <w:t>t</w:t>
      </w:r>
      <w:r w:rsidRPr="00075923">
        <w:rPr>
          <w:rFonts w:cstheme="minorHAnsi"/>
          <w:b/>
          <w:bCs/>
          <w:color w:val="000000"/>
          <w:spacing w:val="-6"/>
          <w:sz w:val="24"/>
          <w:szCs w:val="24"/>
        </w:rPr>
        <w:t xml:space="preserve">  &lt; 60</w:t>
      </w:r>
      <w:r w:rsidRPr="00075923">
        <w:rPr>
          <w:rFonts w:cstheme="minorHAnsi"/>
          <w:b/>
          <w:bCs/>
          <w:color w:val="000000"/>
          <w:spacing w:val="-7"/>
          <w:sz w:val="24"/>
          <w:szCs w:val="24"/>
        </w:rPr>
        <w:t xml:space="preserve">,    </w:t>
      </w:r>
      <w:r w:rsidRPr="00075923">
        <w:rPr>
          <w:rFonts w:cstheme="minorHAnsi"/>
          <w:b/>
          <w:bCs/>
          <w:color w:val="000000"/>
          <w:spacing w:val="-7"/>
          <w:sz w:val="24"/>
          <w:szCs w:val="24"/>
        </w:rPr>
        <w:tab/>
        <w:t>dobi oceno</w:t>
      </w:r>
      <w:r w:rsidRPr="00075923">
        <w:rPr>
          <w:rFonts w:cstheme="minorHAnsi"/>
          <w:b/>
          <w:bCs/>
          <w:color w:val="000000"/>
          <w:spacing w:val="-7"/>
          <w:sz w:val="24"/>
          <w:szCs w:val="24"/>
        </w:rPr>
        <w:tab/>
        <w:t>zadostno (2)</w:t>
      </w:r>
    </w:p>
    <w:p w:rsidR="00EC656E" w:rsidRPr="00075923" w:rsidRDefault="00EC656E" w:rsidP="00EC656E">
      <w:pPr>
        <w:shd w:val="clear" w:color="auto" w:fill="FFFFFF"/>
        <w:ind w:firstLine="706"/>
        <w:rPr>
          <w:rFonts w:cstheme="minorHAnsi"/>
          <w:b/>
          <w:bCs/>
          <w:color w:val="000000"/>
          <w:spacing w:val="-9"/>
          <w:sz w:val="24"/>
          <w:szCs w:val="24"/>
        </w:rPr>
      </w:pPr>
      <w:r w:rsidRPr="00075923">
        <w:rPr>
          <w:rFonts w:cstheme="minorHAnsi"/>
          <w:b/>
          <w:bCs/>
          <w:color w:val="000000"/>
          <w:spacing w:val="-9"/>
          <w:sz w:val="24"/>
          <w:szCs w:val="24"/>
        </w:rPr>
        <w:t>Če je     60</w:t>
      </w:r>
      <w:r w:rsidRPr="00075923">
        <w:rPr>
          <w:rFonts w:cstheme="minorHAnsi"/>
          <w:b/>
          <w:bCs/>
          <w:color w:val="000000"/>
          <w:spacing w:val="-6"/>
          <w:sz w:val="24"/>
          <w:szCs w:val="24"/>
        </w:rPr>
        <w:t xml:space="preserve">  ≤  </w:t>
      </w:r>
      <w:r w:rsidRPr="00075923">
        <w:rPr>
          <w:rFonts w:cstheme="minorHAnsi"/>
          <w:b/>
          <w:bCs/>
          <w:color w:val="000000"/>
          <w:spacing w:val="-6"/>
          <w:sz w:val="24"/>
          <w:szCs w:val="24"/>
        </w:rPr>
        <w:tab/>
      </w:r>
      <w:r w:rsidRPr="00075923">
        <w:rPr>
          <w:rFonts w:cstheme="minorHAnsi"/>
          <w:b/>
          <w:bCs/>
          <w:i/>
          <w:color w:val="000000"/>
          <w:spacing w:val="-6"/>
          <w:sz w:val="24"/>
          <w:szCs w:val="24"/>
        </w:rPr>
        <w:t>t</w:t>
      </w:r>
      <w:r w:rsidRPr="00075923">
        <w:rPr>
          <w:rFonts w:cstheme="minorHAnsi"/>
          <w:b/>
          <w:bCs/>
          <w:color w:val="000000"/>
          <w:spacing w:val="-6"/>
          <w:sz w:val="24"/>
          <w:szCs w:val="24"/>
        </w:rPr>
        <w:t xml:space="preserve">  &lt; 75</w:t>
      </w:r>
      <w:r w:rsidRPr="00075923">
        <w:rPr>
          <w:rFonts w:cstheme="minorHAnsi"/>
          <w:b/>
          <w:bCs/>
          <w:color w:val="000000"/>
          <w:spacing w:val="-9"/>
          <w:sz w:val="24"/>
          <w:szCs w:val="24"/>
        </w:rPr>
        <w:t xml:space="preserve">,     </w:t>
      </w:r>
      <w:r w:rsidRPr="00075923">
        <w:rPr>
          <w:rFonts w:cstheme="minorHAnsi"/>
          <w:b/>
          <w:bCs/>
          <w:color w:val="000000"/>
          <w:spacing w:val="-9"/>
          <w:sz w:val="24"/>
          <w:szCs w:val="24"/>
        </w:rPr>
        <w:tab/>
        <w:t>dobi oceno</w:t>
      </w:r>
      <w:r w:rsidRPr="00075923">
        <w:rPr>
          <w:rFonts w:cstheme="minorHAnsi"/>
          <w:b/>
          <w:bCs/>
          <w:color w:val="000000"/>
          <w:spacing w:val="-9"/>
          <w:sz w:val="24"/>
          <w:szCs w:val="24"/>
        </w:rPr>
        <w:tab/>
        <w:t>dobro (3)</w:t>
      </w:r>
    </w:p>
    <w:p w:rsidR="00EC656E" w:rsidRPr="00075923" w:rsidRDefault="00EC656E" w:rsidP="00EC656E">
      <w:pPr>
        <w:shd w:val="clear" w:color="auto" w:fill="FFFFFF"/>
        <w:spacing w:line="288" w:lineRule="exact"/>
        <w:ind w:firstLine="706"/>
        <w:rPr>
          <w:rFonts w:cstheme="minorHAnsi"/>
          <w:b/>
          <w:bCs/>
          <w:color w:val="000000"/>
          <w:spacing w:val="-7"/>
          <w:sz w:val="24"/>
          <w:szCs w:val="24"/>
        </w:rPr>
      </w:pPr>
      <w:r w:rsidRPr="00075923">
        <w:rPr>
          <w:rFonts w:cstheme="minorHAnsi"/>
          <w:b/>
          <w:bCs/>
          <w:color w:val="000000"/>
          <w:spacing w:val="-9"/>
          <w:sz w:val="24"/>
          <w:szCs w:val="24"/>
        </w:rPr>
        <w:lastRenderedPageBreak/>
        <w:t>Če je     75</w:t>
      </w:r>
      <w:r w:rsidRPr="00075923">
        <w:rPr>
          <w:rFonts w:cstheme="minorHAnsi"/>
          <w:b/>
          <w:bCs/>
          <w:color w:val="000000"/>
          <w:spacing w:val="-6"/>
          <w:sz w:val="24"/>
          <w:szCs w:val="24"/>
        </w:rPr>
        <w:t xml:space="preserve">  ≤  </w:t>
      </w:r>
      <w:r w:rsidRPr="00075923">
        <w:rPr>
          <w:rFonts w:cstheme="minorHAnsi"/>
          <w:b/>
          <w:bCs/>
          <w:color w:val="000000"/>
          <w:spacing w:val="-6"/>
          <w:sz w:val="24"/>
          <w:szCs w:val="24"/>
        </w:rPr>
        <w:tab/>
      </w:r>
      <w:r w:rsidRPr="00075923">
        <w:rPr>
          <w:rFonts w:cstheme="minorHAnsi"/>
          <w:b/>
          <w:bCs/>
          <w:i/>
          <w:color w:val="000000"/>
          <w:spacing w:val="-6"/>
          <w:sz w:val="24"/>
          <w:szCs w:val="24"/>
        </w:rPr>
        <w:t>t</w:t>
      </w:r>
      <w:r w:rsidRPr="00075923">
        <w:rPr>
          <w:rFonts w:cstheme="minorHAnsi"/>
          <w:b/>
          <w:bCs/>
          <w:color w:val="000000"/>
          <w:spacing w:val="-6"/>
          <w:sz w:val="24"/>
          <w:szCs w:val="24"/>
        </w:rPr>
        <w:t xml:space="preserve">  &lt; 90</w:t>
      </w:r>
      <w:r w:rsidRPr="00075923">
        <w:rPr>
          <w:rFonts w:cstheme="minorHAnsi"/>
          <w:b/>
          <w:bCs/>
          <w:color w:val="000000"/>
          <w:spacing w:val="-9"/>
          <w:sz w:val="24"/>
          <w:szCs w:val="24"/>
        </w:rPr>
        <w:t xml:space="preserve">,     </w:t>
      </w:r>
      <w:r w:rsidRPr="00075923">
        <w:rPr>
          <w:rFonts w:cstheme="minorHAnsi"/>
          <w:b/>
          <w:bCs/>
          <w:color w:val="000000"/>
          <w:spacing w:val="-9"/>
          <w:sz w:val="24"/>
          <w:szCs w:val="24"/>
        </w:rPr>
        <w:tab/>
        <w:t>dobi oceno</w:t>
      </w:r>
      <w:r w:rsidRPr="00075923">
        <w:rPr>
          <w:rFonts w:cstheme="minorHAnsi"/>
          <w:b/>
          <w:bCs/>
          <w:color w:val="000000"/>
          <w:spacing w:val="-9"/>
          <w:sz w:val="24"/>
          <w:szCs w:val="24"/>
        </w:rPr>
        <w:tab/>
        <w:t>prav dobro (4)</w:t>
      </w:r>
      <w:r w:rsidRPr="00075923">
        <w:rPr>
          <w:rFonts w:cstheme="minorHAnsi"/>
          <w:b/>
          <w:bCs/>
          <w:color w:val="000000"/>
          <w:spacing w:val="-7"/>
          <w:sz w:val="24"/>
          <w:szCs w:val="24"/>
        </w:rPr>
        <w:t xml:space="preserve"> </w:t>
      </w:r>
    </w:p>
    <w:p w:rsidR="00EC656E" w:rsidRPr="00075923" w:rsidRDefault="00EC656E" w:rsidP="00EC656E">
      <w:pPr>
        <w:shd w:val="clear" w:color="auto" w:fill="FFFFFF"/>
        <w:ind w:firstLine="706"/>
        <w:rPr>
          <w:rFonts w:cstheme="minorHAnsi"/>
          <w:b/>
          <w:bCs/>
          <w:color w:val="000000"/>
          <w:spacing w:val="-9"/>
          <w:sz w:val="24"/>
          <w:szCs w:val="24"/>
        </w:rPr>
      </w:pPr>
      <w:r w:rsidRPr="00075923">
        <w:rPr>
          <w:rFonts w:cstheme="minorHAnsi"/>
          <w:b/>
          <w:bCs/>
          <w:color w:val="000000"/>
          <w:spacing w:val="-9"/>
          <w:sz w:val="24"/>
          <w:szCs w:val="24"/>
        </w:rPr>
        <w:t>Če je     90</w:t>
      </w:r>
      <w:r w:rsidRPr="00075923">
        <w:rPr>
          <w:rFonts w:cstheme="minorHAnsi"/>
          <w:b/>
          <w:bCs/>
          <w:color w:val="000000"/>
          <w:spacing w:val="-6"/>
          <w:sz w:val="24"/>
          <w:szCs w:val="24"/>
        </w:rPr>
        <w:t xml:space="preserve">  ≤  </w:t>
      </w:r>
      <w:r w:rsidRPr="00075923">
        <w:rPr>
          <w:rFonts w:cstheme="minorHAnsi"/>
          <w:b/>
          <w:bCs/>
          <w:color w:val="000000"/>
          <w:spacing w:val="-6"/>
          <w:sz w:val="24"/>
          <w:szCs w:val="24"/>
        </w:rPr>
        <w:tab/>
      </w:r>
      <w:r w:rsidRPr="00075923">
        <w:rPr>
          <w:rFonts w:cstheme="minorHAnsi"/>
          <w:b/>
          <w:bCs/>
          <w:i/>
          <w:color w:val="000000"/>
          <w:spacing w:val="-6"/>
          <w:sz w:val="24"/>
          <w:szCs w:val="24"/>
        </w:rPr>
        <w:t>t</w:t>
      </w:r>
      <w:r w:rsidRPr="00075923">
        <w:rPr>
          <w:rFonts w:cstheme="minorHAnsi"/>
          <w:b/>
          <w:bCs/>
          <w:color w:val="000000"/>
          <w:spacing w:val="-6"/>
          <w:sz w:val="24"/>
          <w:szCs w:val="24"/>
        </w:rPr>
        <w:t xml:space="preserve">  ≤ 100</w:t>
      </w:r>
      <w:r w:rsidRPr="00075923">
        <w:rPr>
          <w:rFonts w:cstheme="minorHAnsi"/>
          <w:b/>
          <w:bCs/>
          <w:color w:val="000000"/>
          <w:spacing w:val="-9"/>
          <w:sz w:val="24"/>
          <w:szCs w:val="24"/>
        </w:rPr>
        <w:t xml:space="preserve">,     </w:t>
      </w:r>
      <w:r w:rsidRPr="00075923">
        <w:rPr>
          <w:rFonts w:cstheme="minorHAnsi"/>
          <w:b/>
          <w:bCs/>
          <w:color w:val="000000"/>
          <w:spacing w:val="-9"/>
          <w:sz w:val="24"/>
          <w:szCs w:val="24"/>
        </w:rPr>
        <w:tab/>
        <w:t>dobi oceno</w:t>
      </w:r>
      <w:r w:rsidRPr="00075923">
        <w:rPr>
          <w:rFonts w:cstheme="minorHAnsi"/>
          <w:b/>
          <w:bCs/>
          <w:color w:val="000000"/>
          <w:spacing w:val="-9"/>
          <w:sz w:val="24"/>
          <w:szCs w:val="24"/>
        </w:rPr>
        <w:tab/>
        <w:t>odlično (5)</w:t>
      </w:r>
    </w:p>
    <w:p w:rsidR="00EC656E" w:rsidRPr="00075923" w:rsidRDefault="00EC656E" w:rsidP="00EC656E">
      <w:pPr>
        <w:shd w:val="clear" w:color="auto" w:fill="FFFFFF"/>
        <w:spacing w:before="67" w:after="0" w:line="274" w:lineRule="exact"/>
        <w:ind w:left="14"/>
        <w:rPr>
          <w:rFonts w:cstheme="minorHAnsi"/>
          <w:color w:val="000000"/>
          <w:spacing w:val="-13"/>
          <w:sz w:val="24"/>
          <w:szCs w:val="24"/>
        </w:rPr>
      </w:pPr>
      <w:r w:rsidRPr="00075923">
        <w:rPr>
          <w:rFonts w:cstheme="minorHAnsi"/>
          <w:color w:val="000000"/>
          <w:spacing w:val="-13"/>
          <w:sz w:val="24"/>
          <w:szCs w:val="24"/>
        </w:rPr>
        <w:t>Pri ustnem preverjanju znanja uporabljamo isti kriterij ocenjevanja - pri tem število</w:t>
      </w:r>
      <w:r w:rsidRPr="00075923">
        <w:rPr>
          <w:rFonts w:cstheme="minorHAnsi"/>
          <w:b/>
          <w:color w:val="000000"/>
          <w:spacing w:val="-13"/>
          <w:sz w:val="24"/>
          <w:szCs w:val="24"/>
        </w:rPr>
        <w:t xml:space="preserve">  </w:t>
      </w:r>
      <w:r w:rsidRPr="00075923">
        <w:rPr>
          <w:rFonts w:cstheme="minorHAnsi"/>
          <w:b/>
          <w:i/>
          <w:iCs/>
          <w:color w:val="000000"/>
          <w:spacing w:val="-13"/>
          <w:sz w:val="24"/>
          <w:szCs w:val="24"/>
        </w:rPr>
        <w:t xml:space="preserve">t </w:t>
      </w:r>
      <w:r w:rsidRPr="00075923">
        <w:rPr>
          <w:rFonts w:cstheme="minorHAnsi"/>
          <w:i/>
          <w:iCs/>
          <w:color w:val="000000"/>
          <w:spacing w:val="-13"/>
          <w:sz w:val="24"/>
          <w:szCs w:val="24"/>
        </w:rPr>
        <w:t xml:space="preserve"> </w:t>
      </w:r>
      <w:r w:rsidRPr="00075923">
        <w:rPr>
          <w:rFonts w:cstheme="minorHAnsi"/>
          <w:color w:val="000000"/>
          <w:spacing w:val="-13"/>
          <w:sz w:val="24"/>
          <w:szCs w:val="24"/>
        </w:rPr>
        <w:t>predstavlja, koliko odstotkov nalog</w:t>
      </w:r>
      <w:proofErr w:type="gramStart"/>
      <w:r w:rsidRPr="00075923">
        <w:rPr>
          <w:rFonts w:cstheme="minorHAnsi"/>
          <w:color w:val="000000"/>
          <w:spacing w:val="-13"/>
          <w:sz w:val="24"/>
          <w:szCs w:val="24"/>
        </w:rPr>
        <w:t>(</w:t>
      </w:r>
      <w:proofErr w:type="gramEnd"/>
      <w:r w:rsidRPr="00075923">
        <w:rPr>
          <w:rFonts w:cstheme="minorHAnsi"/>
          <w:color w:val="000000"/>
          <w:spacing w:val="-13"/>
          <w:sz w:val="24"/>
          <w:szCs w:val="24"/>
        </w:rPr>
        <w:t>e) je dijak uspešno rešil oziroma koliko odstotkov teoretičnega znanja je pokazal (pri teoretičnih vprašanjih).</w:t>
      </w:r>
    </w:p>
    <w:p w:rsidR="00EC656E" w:rsidRPr="00075923" w:rsidRDefault="00EC656E" w:rsidP="00EC656E">
      <w:pPr>
        <w:shd w:val="clear" w:color="auto" w:fill="FFFFFF"/>
        <w:spacing w:before="67" w:after="0" w:line="274" w:lineRule="exact"/>
        <w:ind w:left="14"/>
        <w:rPr>
          <w:rFonts w:cstheme="minorHAnsi"/>
          <w:color w:val="000000"/>
          <w:spacing w:val="-13"/>
          <w:sz w:val="24"/>
          <w:szCs w:val="24"/>
        </w:rPr>
      </w:pPr>
    </w:p>
    <w:p w:rsidR="00EC656E" w:rsidRPr="00075923" w:rsidRDefault="00EC656E" w:rsidP="00EC656E">
      <w:pPr>
        <w:shd w:val="clear" w:color="auto" w:fill="FFFFFF"/>
        <w:spacing w:before="67" w:after="0" w:line="274" w:lineRule="exact"/>
        <w:ind w:left="14" w:firstLine="694"/>
        <w:rPr>
          <w:rFonts w:cstheme="minorHAnsi"/>
          <w:b/>
          <w:bCs/>
          <w:color w:val="000000"/>
          <w:spacing w:val="-12"/>
          <w:sz w:val="24"/>
          <w:szCs w:val="24"/>
        </w:rPr>
      </w:pPr>
      <w:r w:rsidRPr="00075923">
        <w:rPr>
          <w:rFonts w:cstheme="minorHAnsi"/>
          <w:b/>
          <w:bCs/>
          <w:color w:val="000000"/>
          <w:spacing w:val="-12"/>
          <w:sz w:val="24"/>
          <w:szCs w:val="24"/>
        </w:rPr>
        <w:t xml:space="preserve"> Minimalni standardi znanja</w:t>
      </w:r>
    </w:p>
    <w:p w:rsidR="00EC656E" w:rsidRPr="00075923" w:rsidRDefault="00EC656E" w:rsidP="00EC656E">
      <w:pPr>
        <w:widowControl w:val="0"/>
        <w:numPr>
          <w:ilvl w:val="0"/>
          <w:numId w:val="17"/>
        </w:numPr>
        <w:shd w:val="clear" w:color="auto" w:fill="FFFFFF"/>
        <w:suppressAutoHyphens/>
        <w:autoSpaceDE w:val="0"/>
        <w:spacing w:after="113" w:line="274" w:lineRule="exact"/>
        <w:rPr>
          <w:rFonts w:cstheme="minorHAnsi"/>
          <w:bCs/>
          <w:color w:val="000000"/>
          <w:spacing w:val="-17"/>
          <w:sz w:val="24"/>
          <w:szCs w:val="24"/>
        </w:rPr>
      </w:pPr>
      <w:r w:rsidRPr="00075923">
        <w:rPr>
          <w:rFonts w:cstheme="minorHAnsi"/>
          <w:color w:val="000000"/>
          <w:spacing w:val="-15"/>
          <w:sz w:val="24"/>
          <w:szCs w:val="24"/>
        </w:rPr>
        <w:t xml:space="preserve">Če dijak v posameznem ocenjevalnem obdobju pokaže manj kot 45 % znanja iz </w:t>
      </w:r>
      <w:r w:rsidRPr="00075923">
        <w:rPr>
          <w:rFonts w:cstheme="minorHAnsi"/>
          <w:color w:val="000000"/>
          <w:spacing w:val="-17"/>
          <w:sz w:val="24"/>
          <w:szCs w:val="24"/>
        </w:rPr>
        <w:t>obravnavane snovi,</w:t>
      </w:r>
      <w:r w:rsidRPr="00075923">
        <w:rPr>
          <w:rFonts w:cstheme="minorHAnsi"/>
          <w:b/>
          <w:bCs/>
          <w:color w:val="000000"/>
          <w:spacing w:val="-17"/>
          <w:sz w:val="24"/>
          <w:szCs w:val="24"/>
        </w:rPr>
        <w:t xml:space="preserve"> </w:t>
      </w:r>
      <w:r w:rsidRPr="00075923">
        <w:rPr>
          <w:rFonts w:cstheme="minorHAnsi"/>
          <w:bCs/>
          <w:color w:val="000000"/>
          <w:spacing w:val="-17"/>
          <w:sz w:val="24"/>
          <w:szCs w:val="24"/>
        </w:rPr>
        <w:t>ni dosegel minimalnega standarda znanja.</w:t>
      </w:r>
    </w:p>
    <w:p w:rsidR="00EC656E" w:rsidRPr="00075923" w:rsidRDefault="00EC656E" w:rsidP="00EC656E">
      <w:pPr>
        <w:widowControl w:val="0"/>
        <w:numPr>
          <w:ilvl w:val="0"/>
          <w:numId w:val="17"/>
        </w:numPr>
        <w:shd w:val="clear" w:color="auto" w:fill="FFFFFF"/>
        <w:suppressAutoHyphens/>
        <w:autoSpaceDE w:val="0"/>
        <w:spacing w:after="113" w:line="274" w:lineRule="exact"/>
        <w:rPr>
          <w:rFonts w:cstheme="minorHAnsi"/>
          <w:color w:val="000000"/>
          <w:spacing w:val="-17"/>
          <w:sz w:val="24"/>
          <w:szCs w:val="24"/>
        </w:rPr>
      </w:pPr>
      <w:r w:rsidRPr="00075923">
        <w:rPr>
          <w:rFonts w:cstheme="minorHAnsi"/>
          <w:color w:val="000000"/>
          <w:spacing w:val="-14"/>
          <w:sz w:val="24"/>
          <w:szCs w:val="24"/>
        </w:rPr>
        <w:t xml:space="preserve">Če dijak v posameznem  ocenjevalnem obdobju  nima nobene pozitivne </w:t>
      </w:r>
      <w:r w:rsidRPr="00075923">
        <w:rPr>
          <w:rFonts w:cstheme="minorHAnsi"/>
          <w:color w:val="000000"/>
          <w:spacing w:val="-12"/>
          <w:sz w:val="24"/>
          <w:szCs w:val="24"/>
        </w:rPr>
        <w:t>ocene, p</w:t>
      </w:r>
      <w:r w:rsidRPr="00075923">
        <w:rPr>
          <w:rFonts w:cstheme="minorHAnsi"/>
          <w:bCs/>
          <w:color w:val="000000"/>
          <w:spacing w:val="-17"/>
          <w:sz w:val="24"/>
          <w:szCs w:val="24"/>
        </w:rPr>
        <w:t xml:space="preserve">otem  </w:t>
      </w:r>
      <w:r w:rsidRPr="00075923">
        <w:rPr>
          <w:rFonts w:cstheme="minorHAnsi"/>
          <w:color w:val="000000"/>
          <w:spacing w:val="-17"/>
          <w:sz w:val="24"/>
          <w:szCs w:val="24"/>
        </w:rPr>
        <w:t>ni dosegel minimalnega standarda znanja.</w:t>
      </w:r>
    </w:p>
    <w:p w:rsidR="00EC656E" w:rsidRPr="00075923" w:rsidRDefault="00EC656E" w:rsidP="00EC656E">
      <w:pPr>
        <w:widowControl w:val="0"/>
        <w:numPr>
          <w:ilvl w:val="0"/>
          <w:numId w:val="17"/>
        </w:numPr>
        <w:shd w:val="clear" w:color="auto" w:fill="FFFFFF"/>
        <w:tabs>
          <w:tab w:val="left" w:pos="1755"/>
          <w:tab w:val="left" w:pos="1800"/>
        </w:tabs>
        <w:suppressAutoHyphens/>
        <w:autoSpaceDE w:val="0"/>
        <w:spacing w:after="113" w:line="274" w:lineRule="exact"/>
        <w:rPr>
          <w:rFonts w:cstheme="minorHAnsi"/>
          <w:color w:val="000000"/>
          <w:spacing w:val="-10"/>
          <w:sz w:val="24"/>
          <w:szCs w:val="24"/>
        </w:rPr>
      </w:pPr>
      <w:r w:rsidRPr="00075923">
        <w:rPr>
          <w:rFonts w:cstheme="minorHAnsi"/>
          <w:color w:val="000000"/>
          <w:spacing w:val="-14"/>
          <w:sz w:val="24"/>
          <w:szCs w:val="24"/>
        </w:rPr>
        <w:t xml:space="preserve">Če je dijak v nekem ocenjevalnem obdobju pridobil pozitivne in negativne ocene, učitelj presodi, ali je dosegel minimalni standard znanja ali ne, glede na </w:t>
      </w:r>
      <w:r w:rsidRPr="00075923">
        <w:rPr>
          <w:rFonts w:cstheme="minorHAnsi"/>
          <w:color w:val="000000"/>
          <w:spacing w:val="-10"/>
          <w:sz w:val="24"/>
          <w:szCs w:val="24"/>
        </w:rPr>
        <w:t>točko 1 (45</w:t>
      </w:r>
      <w:proofErr w:type="gramStart"/>
      <w:r w:rsidRPr="00075923">
        <w:rPr>
          <w:rFonts w:cstheme="minorHAnsi"/>
          <w:color w:val="000000"/>
          <w:spacing w:val="-10"/>
          <w:sz w:val="24"/>
          <w:szCs w:val="24"/>
        </w:rPr>
        <w:t>%</w:t>
      </w:r>
      <w:proofErr w:type="gramEnd"/>
      <w:r w:rsidRPr="00075923">
        <w:rPr>
          <w:rFonts w:cstheme="minorHAnsi"/>
          <w:color w:val="000000"/>
          <w:spacing w:val="-10"/>
          <w:sz w:val="24"/>
          <w:szCs w:val="24"/>
        </w:rPr>
        <w:t xml:space="preserve"> znanja).</w:t>
      </w:r>
    </w:p>
    <w:p w:rsidR="00C63B53" w:rsidRPr="00075923" w:rsidRDefault="00C63B53" w:rsidP="00C63B53">
      <w:pPr>
        <w:widowControl w:val="0"/>
        <w:numPr>
          <w:ilvl w:val="0"/>
          <w:numId w:val="17"/>
        </w:numPr>
        <w:shd w:val="clear" w:color="auto" w:fill="FFFFFF"/>
        <w:tabs>
          <w:tab w:val="left" w:pos="9912"/>
        </w:tabs>
        <w:suppressAutoHyphens/>
        <w:autoSpaceDE w:val="0"/>
        <w:spacing w:after="120" w:line="278" w:lineRule="exact"/>
        <w:rPr>
          <w:rFonts w:cstheme="minorHAnsi"/>
          <w:color w:val="000000"/>
          <w:spacing w:val="-17"/>
          <w:sz w:val="24"/>
          <w:szCs w:val="24"/>
        </w:rPr>
      </w:pPr>
      <w:r w:rsidRPr="00075923">
        <w:rPr>
          <w:rFonts w:cstheme="minorHAnsi"/>
          <w:color w:val="000000"/>
          <w:spacing w:val="-9"/>
          <w:sz w:val="24"/>
          <w:szCs w:val="24"/>
        </w:rPr>
        <w:t xml:space="preserve">V oddelkih, ki pišejo v določenem ocenjevalnem obdobju samo eno pisno preverjanje znanja, je to pisno preverjanje za vse učence obvezno. Učenec, ki je pri tem pisnem preverjanju odsoten oziroma neocenjen, mora oceno nadomestiti (ustno ali pisno </w:t>
      </w:r>
      <w:r w:rsidRPr="00075923">
        <w:rPr>
          <w:rFonts w:cstheme="minorHAnsi"/>
          <w:color w:val="000000"/>
          <w:spacing w:val="-8"/>
          <w:sz w:val="24"/>
          <w:szCs w:val="24"/>
        </w:rPr>
        <w:t xml:space="preserve">— </w:t>
      </w:r>
      <w:r w:rsidRPr="00075923">
        <w:rPr>
          <w:rFonts w:cstheme="minorHAnsi"/>
          <w:color w:val="000000"/>
          <w:spacing w:val="-9"/>
          <w:sz w:val="24"/>
          <w:szCs w:val="24"/>
        </w:rPr>
        <w:t xml:space="preserve"> </w:t>
      </w:r>
      <w:proofErr w:type="gramStart"/>
      <w:r w:rsidRPr="00075923">
        <w:rPr>
          <w:rFonts w:cstheme="minorHAnsi"/>
          <w:color w:val="000000"/>
          <w:spacing w:val="-9"/>
          <w:sz w:val="24"/>
          <w:szCs w:val="24"/>
        </w:rPr>
        <w:t>v</w:t>
      </w:r>
      <w:proofErr w:type="gramEnd"/>
      <w:r w:rsidRPr="00075923">
        <w:rPr>
          <w:rFonts w:cstheme="minorHAnsi"/>
          <w:color w:val="000000"/>
          <w:spacing w:val="-9"/>
          <w:sz w:val="24"/>
          <w:szCs w:val="24"/>
        </w:rPr>
        <w:t xml:space="preserve"> dogovoru z učiteljem), sicer </w:t>
      </w:r>
      <w:r w:rsidRPr="00075923">
        <w:rPr>
          <w:rFonts w:cstheme="minorHAnsi"/>
          <w:color w:val="000000"/>
          <w:spacing w:val="-17"/>
          <w:sz w:val="24"/>
          <w:szCs w:val="24"/>
        </w:rPr>
        <w:t>ni dosegel minimalnega standarda znanja.</w:t>
      </w:r>
    </w:p>
    <w:p w:rsidR="00C63B53" w:rsidRPr="00075923" w:rsidRDefault="00C63B53" w:rsidP="00C63B53">
      <w:pPr>
        <w:widowControl w:val="0"/>
        <w:numPr>
          <w:ilvl w:val="0"/>
          <w:numId w:val="17"/>
        </w:numPr>
        <w:shd w:val="clear" w:color="auto" w:fill="FFFFFF"/>
        <w:tabs>
          <w:tab w:val="left" w:pos="9912"/>
        </w:tabs>
        <w:suppressAutoHyphens/>
        <w:autoSpaceDE w:val="0"/>
        <w:spacing w:after="120" w:line="278" w:lineRule="exact"/>
        <w:rPr>
          <w:rFonts w:cstheme="minorHAnsi"/>
          <w:color w:val="000000"/>
          <w:spacing w:val="-17"/>
          <w:sz w:val="24"/>
          <w:szCs w:val="24"/>
        </w:rPr>
      </w:pPr>
      <w:r w:rsidRPr="00075923">
        <w:rPr>
          <w:rFonts w:cstheme="minorHAnsi"/>
          <w:color w:val="000000"/>
          <w:spacing w:val="-17"/>
          <w:sz w:val="24"/>
          <w:szCs w:val="24"/>
        </w:rPr>
        <w:t xml:space="preserve">V oddelkih, ki pišejo v posameznem ocenjevalnem obdobju več kot eno pisno preverjanje znanja, učencu toleriramo, če je opravičeno odsoten oziroma neocenjen  pri enem pisnem preverjanju znanja v celotnem šolskem letu. </w:t>
      </w:r>
      <w:r w:rsidRPr="00075923">
        <w:rPr>
          <w:rFonts w:cstheme="minorHAnsi"/>
          <w:color w:val="000000"/>
          <w:spacing w:val="-9"/>
          <w:sz w:val="24"/>
          <w:szCs w:val="24"/>
        </w:rPr>
        <w:t xml:space="preserve">Če je učenec v šolskem letu odsoten oziroma neocenjen pri več kot enem pisnem preverjanju znanja za oceno, pa mora nadomestiti ocene iz manjkajoče snovi (ustno ali pisno </w:t>
      </w:r>
      <w:r w:rsidRPr="00075923">
        <w:rPr>
          <w:rFonts w:cstheme="minorHAnsi"/>
          <w:color w:val="000000"/>
          <w:spacing w:val="-8"/>
          <w:sz w:val="24"/>
          <w:szCs w:val="24"/>
        </w:rPr>
        <w:t xml:space="preserve">— </w:t>
      </w:r>
      <w:r w:rsidRPr="00075923">
        <w:rPr>
          <w:rFonts w:cstheme="minorHAnsi"/>
          <w:color w:val="000000"/>
          <w:spacing w:val="-9"/>
          <w:sz w:val="24"/>
          <w:szCs w:val="24"/>
        </w:rPr>
        <w:t xml:space="preserve"> </w:t>
      </w:r>
      <w:proofErr w:type="gramStart"/>
      <w:r w:rsidRPr="00075923">
        <w:rPr>
          <w:rFonts w:cstheme="minorHAnsi"/>
          <w:color w:val="000000"/>
          <w:spacing w:val="-9"/>
          <w:sz w:val="24"/>
          <w:szCs w:val="24"/>
        </w:rPr>
        <w:t>v</w:t>
      </w:r>
      <w:proofErr w:type="gramEnd"/>
      <w:r w:rsidRPr="00075923">
        <w:rPr>
          <w:rFonts w:cstheme="minorHAnsi"/>
          <w:color w:val="000000"/>
          <w:spacing w:val="-9"/>
          <w:sz w:val="24"/>
          <w:szCs w:val="24"/>
        </w:rPr>
        <w:t xml:space="preserve"> dogovoru z učiteljem), sicer </w:t>
      </w:r>
      <w:r w:rsidRPr="00075923">
        <w:rPr>
          <w:rFonts w:cstheme="minorHAnsi"/>
          <w:color w:val="000000"/>
          <w:spacing w:val="-17"/>
          <w:sz w:val="24"/>
          <w:szCs w:val="24"/>
        </w:rPr>
        <w:t>ni dosegel minimalnega standarda znanja.</w:t>
      </w:r>
    </w:p>
    <w:p w:rsidR="00EC656E" w:rsidRPr="00075923" w:rsidRDefault="00EC656E" w:rsidP="00EC656E">
      <w:pPr>
        <w:widowControl w:val="0"/>
        <w:numPr>
          <w:ilvl w:val="0"/>
          <w:numId w:val="17"/>
        </w:numPr>
        <w:shd w:val="clear" w:color="auto" w:fill="FFFFFF"/>
        <w:suppressAutoHyphens/>
        <w:autoSpaceDE w:val="0"/>
        <w:spacing w:after="113" w:line="274" w:lineRule="exact"/>
        <w:rPr>
          <w:rFonts w:cstheme="minorHAnsi"/>
          <w:color w:val="000000"/>
          <w:spacing w:val="-12"/>
          <w:sz w:val="24"/>
          <w:szCs w:val="24"/>
        </w:rPr>
      </w:pPr>
      <w:r w:rsidRPr="00075923">
        <w:rPr>
          <w:rFonts w:cstheme="minorHAnsi"/>
          <w:bCs/>
          <w:color w:val="000000"/>
          <w:spacing w:val="-17"/>
          <w:sz w:val="24"/>
          <w:szCs w:val="24"/>
        </w:rPr>
        <w:t xml:space="preserve">Nekateri osnovni pojmi in osnovne računske in  risarske spretnosti so nujno potrebni, da učenec lahko obvlada nadaljnja poglavja. (seznam je v prilogi  –  spodaj). Če učenec teh pojmov oziroma spretnosti  </w:t>
      </w:r>
      <w:proofErr w:type="gramStart"/>
      <w:r w:rsidRPr="00075923">
        <w:rPr>
          <w:rFonts w:cstheme="minorHAnsi"/>
          <w:bCs/>
          <w:color w:val="000000"/>
          <w:spacing w:val="-17"/>
          <w:sz w:val="24"/>
          <w:szCs w:val="24"/>
        </w:rPr>
        <w:t>ne obvlada</w:t>
      </w:r>
      <w:proofErr w:type="gramEnd"/>
      <w:r w:rsidRPr="00075923">
        <w:rPr>
          <w:rFonts w:cstheme="minorHAnsi"/>
          <w:bCs/>
          <w:color w:val="000000"/>
          <w:spacing w:val="-17"/>
          <w:sz w:val="24"/>
          <w:szCs w:val="24"/>
        </w:rPr>
        <w:t>, ni dosegel minimalnega standarda.</w:t>
      </w:r>
      <w:r w:rsidRPr="00075923">
        <w:rPr>
          <w:rFonts w:cstheme="minorHAnsi"/>
          <w:color w:val="000000"/>
          <w:spacing w:val="-12"/>
          <w:sz w:val="24"/>
          <w:szCs w:val="24"/>
        </w:rPr>
        <w:tab/>
      </w:r>
    </w:p>
    <w:p w:rsidR="00EC656E" w:rsidRPr="00075923" w:rsidRDefault="00EC656E" w:rsidP="00EC656E">
      <w:pPr>
        <w:shd w:val="clear" w:color="auto" w:fill="FFFFFF"/>
        <w:spacing w:before="274" w:after="0" w:line="274" w:lineRule="exact"/>
        <w:rPr>
          <w:rFonts w:cstheme="minorHAnsi"/>
          <w:color w:val="000000"/>
          <w:spacing w:val="-11"/>
          <w:sz w:val="24"/>
          <w:szCs w:val="24"/>
        </w:rPr>
      </w:pPr>
      <w:r w:rsidRPr="00075923">
        <w:rPr>
          <w:rFonts w:cstheme="minorHAnsi"/>
          <w:color w:val="000000"/>
          <w:spacing w:val="-10"/>
          <w:sz w:val="24"/>
          <w:szCs w:val="24"/>
        </w:rPr>
        <w:t xml:space="preserve">Dijak, ki ni dosegel minimalnega standarda znanja iz prvega ocenjevalnega obdobja, ima pravico do ponovnega preverjanja znanja iz iste snovi </w:t>
      </w:r>
      <w:proofErr w:type="gramStart"/>
      <w:r w:rsidRPr="00075923">
        <w:rPr>
          <w:rFonts w:cstheme="minorHAnsi"/>
          <w:color w:val="000000"/>
          <w:spacing w:val="-10"/>
          <w:sz w:val="24"/>
          <w:szCs w:val="24"/>
        </w:rPr>
        <w:t>v</w:t>
      </w:r>
      <w:proofErr w:type="gramEnd"/>
      <w:r w:rsidRPr="00075923">
        <w:rPr>
          <w:rFonts w:cstheme="minorHAnsi"/>
          <w:color w:val="000000"/>
          <w:spacing w:val="-10"/>
          <w:sz w:val="24"/>
          <w:szCs w:val="24"/>
        </w:rPr>
        <w:t xml:space="preserve"> štirinajstdnevnem roku po redovalni konferenci (v dogovoru z učiteljem glede točnega </w:t>
      </w:r>
      <w:r w:rsidRPr="00075923">
        <w:rPr>
          <w:rFonts w:cstheme="minorHAnsi"/>
          <w:color w:val="000000"/>
          <w:spacing w:val="-8"/>
          <w:sz w:val="24"/>
          <w:szCs w:val="24"/>
        </w:rPr>
        <w:t xml:space="preserve">datuma). Dijak dobi pri tem preverjanju oceno v skladu z zgoraj navedenim kriterijem  —  če </w:t>
      </w:r>
      <w:r w:rsidRPr="00075923">
        <w:rPr>
          <w:rFonts w:cstheme="minorHAnsi"/>
          <w:color w:val="000000"/>
          <w:spacing w:val="-9"/>
          <w:sz w:val="24"/>
          <w:szCs w:val="24"/>
        </w:rPr>
        <w:t xml:space="preserve">obvlada vsaj 45 % snovi (vsaj zadostna ocena), se šteje, da je dosegel minimalni standard </w:t>
      </w:r>
      <w:r w:rsidRPr="00075923">
        <w:rPr>
          <w:rFonts w:cstheme="minorHAnsi"/>
          <w:color w:val="000000"/>
          <w:spacing w:val="-11"/>
          <w:sz w:val="24"/>
          <w:szCs w:val="24"/>
        </w:rPr>
        <w:t>znanja za to ocenjevalno obdobje.</w:t>
      </w:r>
    </w:p>
    <w:p w:rsidR="00EC656E" w:rsidRPr="00075923" w:rsidRDefault="00EC656E" w:rsidP="00EC656E">
      <w:pPr>
        <w:shd w:val="clear" w:color="auto" w:fill="FFFFFF"/>
        <w:tabs>
          <w:tab w:val="left" w:pos="9322"/>
        </w:tabs>
        <w:spacing w:before="595" w:after="0" w:line="274" w:lineRule="exact"/>
        <w:rPr>
          <w:rFonts w:cstheme="minorHAnsi"/>
          <w:b/>
          <w:bCs/>
          <w:color w:val="000000"/>
          <w:spacing w:val="-19"/>
          <w:sz w:val="24"/>
          <w:szCs w:val="24"/>
        </w:rPr>
      </w:pPr>
      <w:r w:rsidRPr="00075923">
        <w:rPr>
          <w:rFonts w:cstheme="minorHAnsi"/>
          <w:b/>
          <w:bCs/>
          <w:color w:val="000000"/>
          <w:spacing w:val="-19"/>
          <w:sz w:val="24"/>
          <w:szCs w:val="24"/>
        </w:rPr>
        <w:t xml:space="preserve">             Zaključevanje ocen ob koncu pouka</w:t>
      </w:r>
    </w:p>
    <w:p w:rsidR="00EC656E" w:rsidRPr="00075923" w:rsidRDefault="00EC656E" w:rsidP="00EC656E">
      <w:pPr>
        <w:shd w:val="clear" w:color="auto" w:fill="FFFFFF"/>
        <w:spacing w:line="274" w:lineRule="exact"/>
        <w:rPr>
          <w:rFonts w:cstheme="minorHAnsi"/>
          <w:color w:val="000000"/>
          <w:spacing w:val="-11"/>
          <w:sz w:val="24"/>
          <w:szCs w:val="24"/>
        </w:rPr>
      </w:pPr>
      <w:r w:rsidRPr="00075923">
        <w:rPr>
          <w:rFonts w:cstheme="minorHAnsi"/>
          <w:color w:val="000000"/>
          <w:spacing w:val="-10"/>
          <w:sz w:val="24"/>
          <w:szCs w:val="24"/>
        </w:rPr>
        <w:t xml:space="preserve">Tudi pri zaključevanju ocen ob koncu pouka v splošnem upoštevamo zgoraj navedeni </w:t>
      </w:r>
      <w:r w:rsidRPr="00075923">
        <w:rPr>
          <w:rFonts w:cstheme="minorHAnsi"/>
          <w:color w:val="000000"/>
          <w:spacing w:val="-7"/>
          <w:sz w:val="24"/>
          <w:szCs w:val="24"/>
        </w:rPr>
        <w:t xml:space="preserve">kriterij, kjer  </w:t>
      </w:r>
      <w:r w:rsidRPr="00075923">
        <w:rPr>
          <w:rFonts w:cstheme="minorHAnsi"/>
          <w:b/>
          <w:i/>
          <w:iCs/>
          <w:color w:val="000000"/>
          <w:spacing w:val="-7"/>
          <w:sz w:val="24"/>
          <w:szCs w:val="24"/>
        </w:rPr>
        <w:t>t</w:t>
      </w:r>
      <w:r w:rsidRPr="00075923">
        <w:rPr>
          <w:rFonts w:cstheme="minorHAnsi"/>
          <w:i/>
          <w:iCs/>
          <w:color w:val="000000"/>
          <w:spacing w:val="-7"/>
          <w:sz w:val="24"/>
          <w:szCs w:val="24"/>
        </w:rPr>
        <w:t xml:space="preserve"> </w:t>
      </w:r>
      <w:r w:rsidRPr="00075923">
        <w:rPr>
          <w:rFonts w:cstheme="minorHAnsi"/>
          <w:color w:val="000000"/>
          <w:spacing w:val="-7"/>
          <w:sz w:val="24"/>
          <w:szCs w:val="24"/>
        </w:rPr>
        <w:t xml:space="preserve"> predstavlja, koliko odstotkov celotnega predpisanega znanja je učenec pokazal </w:t>
      </w:r>
      <w:r w:rsidRPr="00075923">
        <w:rPr>
          <w:rFonts w:cstheme="minorHAnsi"/>
          <w:color w:val="000000"/>
          <w:spacing w:val="-9"/>
          <w:sz w:val="24"/>
          <w:szCs w:val="24"/>
        </w:rPr>
        <w:t xml:space="preserve">pri  preverjanjih znanja v celotnem šolskem letu. Pri tem pa dodatno pozornost posvetimo </w:t>
      </w:r>
      <w:r w:rsidRPr="00075923">
        <w:rPr>
          <w:rFonts w:cstheme="minorHAnsi"/>
          <w:color w:val="000000"/>
          <w:spacing w:val="-11"/>
          <w:sz w:val="24"/>
          <w:szCs w:val="24"/>
        </w:rPr>
        <w:t>slabšim učencem in pri tem upoštevamo naslednja pravila:</w:t>
      </w:r>
    </w:p>
    <w:p w:rsidR="00EC656E" w:rsidRPr="00075923" w:rsidRDefault="00EC656E" w:rsidP="00EC656E">
      <w:pPr>
        <w:shd w:val="clear" w:color="auto" w:fill="FFFFFF"/>
        <w:spacing w:line="274" w:lineRule="exact"/>
        <w:rPr>
          <w:rFonts w:cstheme="minorHAnsi"/>
          <w:color w:val="000000"/>
          <w:spacing w:val="-9"/>
          <w:sz w:val="24"/>
          <w:szCs w:val="24"/>
        </w:rPr>
      </w:pPr>
      <w:r w:rsidRPr="00075923">
        <w:rPr>
          <w:rFonts w:cstheme="minorHAnsi"/>
          <w:color w:val="000000"/>
          <w:spacing w:val="-10"/>
          <w:sz w:val="24"/>
          <w:szCs w:val="24"/>
        </w:rPr>
        <w:t xml:space="preserve">Dijak, ki ni dosegel minimalnega standarda iz snovi (vsaj) enega ocenjevalnega obdobja in </w:t>
      </w:r>
      <w:r w:rsidRPr="00075923">
        <w:rPr>
          <w:rFonts w:cstheme="minorHAnsi"/>
          <w:color w:val="000000"/>
          <w:spacing w:val="-9"/>
          <w:sz w:val="24"/>
          <w:szCs w:val="24"/>
        </w:rPr>
        <w:t xml:space="preserve">ni neocenjen, je ob koncu pouka negativno ocenjen. </w:t>
      </w:r>
    </w:p>
    <w:p w:rsidR="00EC656E" w:rsidRPr="00075923" w:rsidRDefault="00EC656E" w:rsidP="00EC656E">
      <w:pPr>
        <w:shd w:val="clear" w:color="auto" w:fill="FFFFFF"/>
        <w:spacing w:line="274" w:lineRule="exact"/>
        <w:rPr>
          <w:rFonts w:cstheme="minorHAnsi"/>
          <w:color w:val="000000"/>
          <w:spacing w:val="-9"/>
          <w:sz w:val="24"/>
          <w:szCs w:val="24"/>
        </w:rPr>
      </w:pPr>
    </w:p>
    <w:p w:rsidR="00EC656E" w:rsidRPr="00075923" w:rsidRDefault="00EC656E" w:rsidP="00EC656E">
      <w:pPr>
        <w:shd w:val="clear" w:color="auto" w:fill="FFFFFF"/>
        <w:spacing w:line="274" w:lineRule="exact"/>
        <w:rPr>
          <w:rFonts w:cstheme="minorHAnsi"/>
          <w:color w:val="000000"/>
          <w:spacing w:val="-9"/>
          <w:sz w:val="24"/>
          <w:szCs w:val="24"/>
        </w:rPr>
      </w:pPr>
      <w:r w:rsidRPr="00075923">
        <w:rPr>
          <w:rFonts w:cstheme="minorHAnsi"/>
          <w:color w:val="000000"/>
          <w:spacing w:val="-9"/>
          <w:sz w:val="24"/>
          <w:szCs w:val="24"/>
        </w:rPr>
        <w:t xml:space="preserve">Dijak, ki je neocenjen, opravlja dopolnilni izpit iz snovi, iz katere je neocenjen. </w:t>
      </w:r>
    </w:p>
    <w:p w:rsidR="00EC656E" w:rsidRPr="00075923" w:rsidRDefault="00EC656E" w:rsidP="00EC656E">
      <w:pPr>
        <w:shd w:val="clear" w:color="auto" w:fill="FFFFFF"/>
        <w:spacing w:line="274" w:lineRule="exact"/>
        <w:rPr>
          <w:rFonts w:cstheme="minorHAnsi"/>
          <w:color w:val="000000"/>
          <w:spacing w:val="-10"/>
          <w:sz w:val="24"/>
          <w:szCs w:val="24"/>
        </w:rPr>
      </w:pPr>
      <w:r w:rsidRPr="00075923">
        <w:rPr>
          <w:rFonts w:cstheme="minorHAnsi"/>
          <w:color w:val="000000"/>
          <w:spacing w:val="-9"/>
          <w:sz w:val="24"/>
          <w:szCs w:val="24"/>
        </w:rPr>
        <w:t xml:space="preserve">Dijak, ki je negativno ocenjen, opravlja </w:t>
      </w:r>
      <w:r w:rsidRPr="00075923">
        <w:rPr>
          <w:rFonts w:cstheme="minorHAnsi"/>
          <w:color w:val="000000"/>
          <w:spacing w:val="-10"/>
          <w:sz w:val="24"/>
          <w:szCs w:val="24"/>
        </w:rPr>
        <w:t xml:space="preserve">popravni izpit iz snovi celotnega šolskega leta. </w:t>
      </w:r>
    </w:p>
    <w:p w:rsidR="00EC656E" w:rsidRPr="00075923" w:rsidRDefault="00EC656E" w:rsidP="00EC656E">
      <w:pPr>
        <w:shd w:val="clear" w:color="auto" w:fill="FFFFFF"/>
        <w:spacing w:line="274" w:lineRule="exact"/>
        <w:rPr>
          <w:rFonts w:cstheme="minorHAnsi"/>
          <w:color w:val="000000"/>
          <w:spacing w:val="-11"/>
          <w:sz w:val="24"/>
          <w:szCs w:val="24"/>
        </w:rPr>
      </w:pPr>
      <w:r w:rsidRPr="00075923">
        <w:rPr>
          <w:rFonts w:cstheme="minorHAnsi"/>
          <w:color w:val="000000"/>
          <w:spacing w:val="-10"/>
          <w:sz w:val="24"/>
          <w:szCs w:val="24"/>
        </w:rPr>
        <w:t xml:space="preserve">V izjemnih primerih lahko aktiv matematikov </w:t>
      </w:r>
      <w:r w:rsidRPr="00075923">
        <w:rPr>
          <w:rFonts w:cstheme="minorHAnsi"/>
          <w:color w:val="000000"/>
          <w:spacing w:val="-11"/>
          <w:sz w:val="24"/>
          <w:szCs w:val="24"/>
        </w:rPr>
        <w:t>določi drugače.</w:t>
      </w:r>
    </w:p>
    <w:p w:rsidR="00E749AE" w:rsidRPr="00075923" w:rsidRDefault="00EC656E" w:rsidP="00E749AE">
      <w:pPr>
        <w:shd w:val="clear" w:color="auto" w:fill="FFFFFF"/>
        <w:spacing w:line="274" w:lineRule="exact"/>
        <w:rPr>
          <w:rFonts w:cstheme="minorHAnsi"/>
          <w:color w:val="000000"/>
          <w:spacing w:val="-11"/>
          <w:sz w:val="24"/>
          <w:szCs w:val="24"/>
        </w:rPr>
      </w:pPr>
      <w:r w:rsidRPr="00075923">
        <w:rPr>
          <w:rFonts w:cstheme="minorHAnsi"/>
          <w:color w:val="000000"/>
          <w:spacing w:val="-11"/>
          <w:sz w:val="24"/>
          <w:szCs w:val="24"/>
        </w:rPr>
        <w:t>Izpit je sestavljen iz pisnega in ustnega dela v skladu s pravilnikom o ocenjevanju znanja.</w:t>
      </w:r>
    </w:p>
    <w:p w:rsidR="00E749AE" w:rsidRPr="00075923" w:rsidRDefault="00E749AE" w:rsidP="00E749AE">
      <w:pPr>
        <w:shd w:val="clear" w:color="auto" w:fill="FFFFFF"/>
        <w:spacing w:line="274" w:lineRule="exact"/>
        <w:rPr>
          <w:rFonts w:cstheme="minorHAnsi"/>
          <w:color w:val="000000"/>
          <w:spacing w:val="-11"/>
          <w:sz w:val="24"/>
          <w:szCs w:val="24"/>
        </w:rPr>
      </w:pPr>
    </w:p>
    <w:p w:rsidR="00EC656E" w:rsidRPr="00075923" w:rsidRDefault="00EC656E" w:rsidP="00E749AE">
      <w:pPr>
        <w:shd w:val="clear" w:color="auto" w:fill="FFFFFF"/>
        <w:spacing w:line="274" w:lineRule="exact"/>
        <w:rPr>
          <w:rFonts w:cstheme="minorHAnsi"/>
          <w:b/>
          <w:bCs/>
          <w:sz w:val="24"/>
          <w:szCs w:val="24"/>
        </w:rPr>
      </w:pPr>
      <w:r w:rsidRPr="00075923">
        <w:rPr>
          <w:rFonts w:cstheme="minorHAnsi"/>
          <w:b/>
          <w:bCs/>
          <w:sz w:val="24"/>
          <w:szCs w:val="24"/>
        </w:rPr>
        <w:t>Minimalni standardi znanja – ART</w:t>
      </w:r>
    </w:p>
    <w:p w:rsidR="00EC656E" w:rsidRPr="00075923" w:rsidRDefault="00EC656E" w:rsidP="00EC656E">
      <w:pPr>
        <w:rPr>
          <w:rFonts w:cstheme="minorHAnsi"/>
          <w:sz w:val="24"/>
          <w:szCs w:val="24"/>
        </w:rPr>
      </w:pPr>
      <w:r w:rsidRPr="00075923">
        <w:rPr>
          <w:rFonts w:cstheme="minorHAnsi"/>
          <w:sz w:val="24"/>
          <w:szCs w:val="24"/>
        </w:rPr>
        <w:t>Učenec mora za pozitivno oceno poznati nekatere osnovne matematične pojme in obvladati določene osnovne matematične spretnosti</w:t>
      </w:r>
      <w:proofErr w:type="gramStart"/>
      <w:r w:rsidRPr="00075923">
        <w:rPr>
          <w:rFonts w:cstheme="minorHAnsi"/>
          <w:sz w:val="24"/>
          <w:szCs w:val="24"/>
        </w:rPr>
        <w:t xml:space="preserve"> in</w:t>
      </w:r>
      <w:proofErr w:type="gramEnd"/>
      <w:r w:rsidRPr="00075923">
        <w:rPr>
          <w:rFonts w:cstheme="minorHAnsi"/>
          <w:sz w:val="24"/>
          <w:szCs w:val="24"/>
        </w:rPr>
        <w:t xml:space="preserve"> sicer zlasti:</w:t>
      </w:r>
    </w:p>
    <w:p w:rsidR="00EC656E" w:rsidRPr="00075923" w:rsidRDefault="00EC656E" w:rsidP="00EC656E">
      <w:pPr>
        <w:widowControl w:val="0"/>
        <w:numPr>
          <w:ilvl w:val="0"/>
          <w:numId w:val="20"/>
        </w:numPr>
        <w:tabs>
          <w:tab w:val="left" w:pos="1440"/>
        </w:tabs>
        <w:suppressAutoHyphens/>
        <w:spacing w:after="0" w:line="240" w:lineRule="auto"/>
        <w:rPr>
          <w:rFonts w:cstheme="minorHAnsi"/>
          <w:b/>
          <w:bCs/>
          <w:sz w:val="24"/>
          <w:szCs w:val="24"/>
        </w:rPr>
      </w:pPr>
      <w:r w:rsidRPr="00075923">
        <w:rPr>
          <w:rFonts w:cstheme="minorHAnsi"/>
          <w:b/>
          <w:bCs/>
          <w:sz w:val="24"/>
          <w:szCs w:val="24"/>
        </w:rPr>
        <w:t>Poznavanje pojmov</w:t>
      </w:r>
    </w:p>
    <w:p w:rsidR="00EC656E" w:rsidRPr="00075923" w:rsidRDefault="00EC656E" w:rsidP="00EC656E">
      <w:pPr>
        <w:ind w:left="708"/>
        <w:rPr>
          <w:rFonts w:cstheme="minorHAnsi"/>
          <w:sz w:val="24"/>
          <w:szCs w:val="24"/>
        </w:rPr>
      </w:pPr>
      <w:r w:rsidRPr="00075923">
        <w:rPr>
          <w:rFonts w:cstheme="minorHAnsi"/>
          <w:sz w:val="24"/>
          <w:szCs w:val="24"/>
        </w:rPr>
        <w:t xml:space="preserve">Učenec mora </w:t>
      </w:r>
      <w:r w:rsidRPr="00075923">
        <w:rPr>
          <w:rFonts w:cstheme="minorHAnsi"/>
          <w:sz w:val="24"/>
          <w:szCs w:val="24"/>
          <w:u w:val="single"/>
        </w:rPr>
        <w:t>poznati</w:t>
      </w:r>
      <w:r w:rsidRPr="00075923">
        <w:rPr>
          <w:rFonts w:cstheme="minorHAnsi"/>
          <w:sz w:val="24"/>
          <w:szCs w:val="24"/>
        </w:rPr>
        <w:t xml:space="preserve"> najpomembnejše matematične objekte in jih mora znati tudi </w:t>
      </w:r>
      <w:r w:rsidRPr="00075923">
        <w:rPr>
          <w:rFonts w:cstheme="minorHAnsi"/>
          <w:sz w:val="24"/>
          <w:szCs w:val="24"/>
          <w:u w:val="single"/>
        </w:rPr>
        <w:t>definirati</w:t>
      </w:r>
      <w:r w:rsidRPr="00075923">
        <w:rPr>
          <w:rFonts w:cstheme="minorHAnsi"/>
          <w:sz w:val="24"/>
          <w:szCs w:val="24"/>
        </w:rPr>
        <w:t xml:space="preserve"> ali vsaj </w:t>
      </w:r>
      <w:r w:rsidRPr="00075923">
        <w:rPr>
          <w:rFonts w:cstheme="minorHAnsi"/>
          <w:sz w:val="24"/>
          <w:szCs w:val="24"/>
          <w:u w:val="single"/>
        </w:rPr>
        <w:t>opisati</w:t>
      </w:r>
      <w:r w:rsidRPr="00075923">
        <w:rPr>
          <w:rFonts w:cstheme="minorHAnsi"/>
          <w:sz w:val="24"/>
          <w:szCs w:val="24"/>
        </w:rPr>
        <w:t xml:space="preserve"> v preprostem (nestrokovnem) jeziku:</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Naravna, cela, racionalna in realna števila</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Osnovne operacije in elementarne funkcije (potence, koreni, logaritmi, kotne funkcije, itd.)</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Matematični izrazi, enačbe, neenačbe</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Koordinatni sistem in njegovi glavni sestavni deli (osi, oznake, kvadranti, itd.)</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Točka, premica, daljica, razdalja, ravnina, prostor, koti (ostri, topi, pravi, itd.)</w:t>
      </w:r>
    </w:p>
    <w:p w:rsidR="00EC656E" w:rsidRPr="00075923" w:rsidRDefault="00EC656E" w:rsidP="00EC656E">
      <w:pPr>
        <w:widowControl w:val="0"/>
        <w:numPr>
          <w:ilvl w:val="0"/>
          <w:numId w:val="21"/>
        </w:numPr>
        <w:suppressAutoHyphens/>
        <w:spacing w:after="0" w:line="240" w:lineRule="auto"/>
        <w:rPr>
          <w:rFonts w:cstheme="minorHAnsi"/>
          <w:sz w:val="24"/>
          <w:szCs w:val="24"/>
        </w:rPr>
      </w:pPr>
      <w:r w:rsidRPr="00075923">
        <w:rPr>
          <w:rFonts w:cstheme="minorHAnsi"/>
          <w:sz w:val="24"/>
          <w:szCs w:val="24"/>
        </w:rPr>
        <w:t xml:space="preserve">Osnovni liki: krog, trikotnik, štirikotniki, </w:t>
      </w:r>
      <w:r w:rsidRPr="00075923">
        <w:rPr>
          <w:rFonts w:cstheme="minorHAnsi"/>
          <w:i/>
          <w:iCs/>
          <w:sz w:val="24"/>
          <w:szCs w:val="24"/>
        </w:rPr>
        <w:t>n</w:t>
      </w:r>
      <w:r w:rsidRPr="00075923">
        <w:rPr>
          <w:rFonts w:cstheme="minorHAnsi"/>
          <w:sz w:val="24"/>
          <w:szCs w:val="24"/>
        </w:rPr>
        <w:t>-kotniki</w:t>
      </w:r>
    </w:p>
    <w:p w:rsidR="00EC656E" w:rsidRPr="00075923" w:rsidRDefault="00EC656E" w:rsidP="00EC656E">
      <w:pPr>
        <w:widowControl w:val="0"/>
        <w:numPr>
          <w:ilvl w:val="0"/>
          <w:numId w:val="20"/>
        </w:numPr>
        <w:tabs>
          <w:tab w:val="left" w:pos="1440"/>
        </w:tabs>
        <w:suppressAutoHyphens/>
        <w:spacing w:before="240" w:after="0" w:line="240" w:lineRule="auto"/>
        <w:rPr>
          <w:rFonts w:cstheme="minorHAnsi"/>
          <w:b/>
          <w:bCs/>
          <w:sz w:val="24"/>
          <w:szCs w:val="24"/>
        </w:rPr>
      </w:pPr>
      <w:r w:rsidRPr="00075923">
        <w:rPr>
          <w:rFonts w:cstheme="minorHAnsi"/>
          <w:b/>
          <w:bCs/>
          <w:sz w:val="24"/>
          <w:szCs w:val="24"/>
        </w:rPr>
        <w:t>Poznavanje matematičnega zapisa</w:t>
      </w:r>
    </w:p>
    <w:p w:rsidR="00EC656E" w:rsidRPr="00075923" w:rsidRDefault="00EC656E" w:rsidP="00EC656E">
      <w:pPr>
        <w:ind w:left="720"/>
        <w:rPr>
          <w:rFonts w:cstheme="minorHAnsi"/>
          <w:sz w:val="24"/>
          <w:szCs w:val="24"/>
        </w:rPr>
      </w:pPr>
      <w:r w:rsidRPr="00075923">
        <w:rPr>
          <w:rFonts w:cstheme="minorHAnsi"/>
          <w:sz w:val="24"/>
          <w:szCs w:val="24"/>
        </w:rPr>
        <w:t xml:space="preserve">Učenec mora </w:t>
      </w:r>
      <w:r w:rsidRPr="00075923">
        <w:rPr>
          <w:rFonts w:cstheme="minorHAnsi"/>
          <w:sz w:val="24"/>
          <w:szCs w:val="24"/>
          <w:u w:val="single"/>
        </w:rPr>
        <w:t>poznati matematični zapis</w:t>
      </w:r>
      <w:r w:rsidRPr="00075923">
        <w:rPr>
          <w:rFonts w:cstheme="minorHAnsi"/>
          <w:sz w:val="24"/>
          <w:szCs w:val="24"/>
        </w:rPr>
        <w:t>: razumeti mora, kaj pomeni določen zapis, in svoje ideje mora znati zapisati s korektnim matematičnim zapisom:</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števila v različnih oblikah (celo število, ulomek, decimalke, itd.)</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matematičnih operacij in funkcij (simboli, oznake, funkcijski predpis in funkcijska enačba, itd.)</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matematičnega izraza, enačbe, neenačbe (zlasti ločevanje med izrazom in enačbo/neenačbo)</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točke s koordinatami</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preproste množice točk v koordinatnem sistemu z enačbo ali neenačbo</w:t>
      </w:r>
    </w:p>
    <w:p w:rsidR="00EC656E" w:rsidRPr="00075923" w:rsidRDefault="00EC656E" w:rsidP="00EC656E">
      <w:pPr>
        <w:widowControl w:val="0"/>
        <w:numPr>
          <w:ilvl w:val="0"/>
          <w:numId w:val="22"/>
        </w:numPr>
        <w:tabs>
          <w:tab w:val="left" w:pos="2858"/>
        </w:tabs>
        <w:suppressAutoHyphens/>
        <w:spacing w:after="0" w:line="240" w:lineRule="auto"/>
        <w:ind w:left="1440"/>
        <w:rPr>
          <w:rFonts w:cstheme="minorHAnsi"/>
          <w:sz w:val="24"/>
          <w:szCs w:val="24"/>
        </w:rPr>
      </w:pPr>
      <w:r w:rsidRPr="00075923">
        <w:rPr>
          <w:rFonts w:cstheme="minorHAnsi"/>
          <w:sz w:val="24"/>
          <w:szCs w:val="24"/>
        </w:rPr>
        <w:t>Zapis relacij med matematičnimi objekti (npr.:</w:t>
      </w:r>
      <w:proofErr w:type="gramStart"/>
      <w:r w:rsidRPr="00075923">
        <w:rPr>
          <w:rFonts w:cstheme="minorHAnsi"/>
          <w:sz w:val="24"/>
          <w:szCs w:val="24"/>
        </w:rPr>
        <w:t xml:space="preserve"> </w:t>
      </w:r>
      <w:r w:rsidRPr="00075923">
        <w:rPr>
          <w:rFonts w:cstheme="minorHAnsi"/>
          <w:position w:val="-6"/>
          <w:sz w:val="24"/>
          <w:szCs w:val="24"/>
        </w:rPr>
        <w:object w:dxaOrig="3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5pt;height:15.9pt" o:ole="" filled="t">
            <v:fill color2="black"/>
            <v:imagedata r:id="rId9" o:title=""/>
          </v:shape>
          <o:OLEObject Type="Embed" ProgID="Equation.3" ShapeID="_x0000_i1025" DrawAspect="Content" ObjectID="_1383046846" r:id="rId10"/>
        </w:object>
      </w:r>
      <w:r w:rsidRPr="00075923">
        <w:rPr>
          <w:rFonts w:cstheme="minorHAnsi"/>
          <w:sz w:val="24"/>
          <w:szCs w:val="24"/>
        </w:rPr>
        <w:t>,</w:t>
      </w:r>
      <w:proofErr w:type="gramEnd"/>
      <w:r w:rsidRPr="00075923">
        <w:rPr>
          <w:rFonts w:cstheme="minorHAnsi"/>
          <w:sz w:val="24"/>
          <w:szCs w:val="24"/>
        </w:rPr>
        <w:t xml:space="preserve"> ipd) </w:t>
      </w:r>
    </w:p>
    <w:p w:rsidR="00EC656E" w:rsidRPr="00075923" w:rsidRDefault="00EC656E" w:rsidP="00EC656E">
      <w:pPr>
        <w:widowControl w:val="0"/>
        <w:numPr>
          <w:ilvl w:val="0"/>
          <w:numId w:val="20"/>
        </w:numPr>
        <w:tabs>
          <w:tab w:val="left" w:pos="1440"/>
        </w:tabs>
        <w:suppressAutoHyphens/>
        <w:spacing w:before="240" w:after="0" w:line="240" w:lineRule="auto"/>
        <w:rPr>
          <w:rFonts w:cstheme="minorHAnsi"/>
          <w:b/>
          <w:bCs/>
          <w:sz w:val="24"/>
          <w:szCs w:val="24"/>
        </w:rPr>
      </w:pPr>
      <w:r w:rsidRPr="00075923">
        <w:rPr>
          <w:rFonts w:cstheme="minorHAnsi"/>
          <w:b/>
          <w:bCs/>
          <w:sz w:val="24"/>
          <w:szCs w:val="24"/>
        </w:rPr>
        <w:t>Računske spretnosti</w:t>
      </w:r>
    </w:p>
    <w:p w:rsidR="00EC656E" w:rsidRPr="00075923" w:rsidRDefault="00EC656E" w:rsidP="00EC656E">
      <w:pPr>
        <w:ind w:left="720"/>
        <w:rPr>
          <w:rFonts w:cstheme="minorHAnsi"/>
          <w:sz w:val="24"/>
          <w:szCs w:val="24"/>
        </w:rPr>
      </w:pPr>
      <w:r w:rsidRPr="00075923">
        <w:rPr>
          <w:rFonts w:cstheme="minorHAnsi"/>
          <w:sz w:val="24"/>
          <w:szCs w:val="24"/>
        </w:rPr>
        <w:t xml:space="preserve">Učenec mora </w:t>
      </w:r>
      <w:r w:rsidRPr="00075923">
        <w:rPr>
          <w:rFonts w:cstheme="minorHAnsi"/>
          <w:sz w:val="24"/>
          <w:szCs w:val="24"/>
          <w:u w:val="single"/>
        </w:rPr>
        <w:t>obvladati</w:t>
      </w:r>
      <w:r w:rsidRPr="00075923">
        <w:rPr>
          <w:rFonts w:cstheme="minorHAnsi"/>
          <w:sz w:val="24"/>
          <w:szCs w:val="24"/>
        </w:rPr>
        <w:t xml:space="preserve"> vsaj najpomembnejše </w:t>
      </w:r>
      <w:r w:rsidRPr="00075923">
        <w:rPr>
          <w:rFonts w:cstheme="minorHAnsi"/>
          <w:sz w:val="24"/>
          <w:szCs w:val="24"/>
          <w:u w:val="single"/>
        </w:rPr>
        <w:t>računske postopke</w:t>
      </w:r>
      <w:r w:rsidRPr="00075923">
        <w:rPr>
          <w:rFonts w:cstheme="minorHAnsi"/>
          <w:sz w:val="24"/>
          <w:szCs w:val="24"/>
        </w:rPr>
        <w:t>:</w:t>
      </w:r>
    </w:p>
    <w:p w:rsidR="00EC656E" w:rsidRPr="00075923" w:rsidRDefault="00EC656E" w:rsidP="00EC656E">
      <w:pPr>
        <w:widowControl w:val="0"/>
        <w:numPr>
          <w:ilvl w:val="1"/>
          <w:numId w:val="23"/>
        </w:numPr>
        <w:tabs>
          <w:tab w:val="left" w:pos="2858"/>
        </w:tabs>
        <w:suppressAutoHyphens/>
        <w:spacing w:after="0" w:line="240" w:lineRule="auto"/>
        <w:rPr>
          <w:rFonts w:cstheme="minorHAnsi"/>
          <w:sz w:val="24"/>
          <w:szCs w:val="24"/>
        </w:rPr>
      </w:pPr>
      <w:r w:rsidRPr="00075923">
        <w:rPr>
          <w:rFonts w:cstheme="minorHAnsi"/>
          <w:sz w:val="24"/>
          <w:szCs w:val="24"/>
        </w:rPr>
        <w:t xml:space="preserve">Računanje osnovnih računskih operacij s števili (seštevanje, odštevanje, množenje, deljenje) s </w:t>
      </w:r>
      <w:proofErr w:type="gramStart"/>
      <w:r w:rsidRPr="00075923">
        <w:rPr>
          <w:rFonts w:cstheme="minorHAnsi"/>
          <w:sz w:val="24"/>
          <w:szCs w:val="24"/>
        </w:rPr>
        <w:t>kalkulatorjem</w:t>
      </w:r>
      <w:proofErr w:type="gramEnd"/>
      <w:r w:rsidRPr="00075923">
        <w:rPr>
          <w:rFonts w:cstheme="minorHAnsi"/>
          <w:sz w:val="24"/>
          <w:szCs w:val="24"/>
        </w:rPr>
        <w:t xml:space="preserve"> in brez</w:t>
      </w:r>
    </w:p>
    <w:p w:rsidR="00EC656E" w:rsidRPr="00075923" w:rsidRDefault="00EC656E" w:rsidP="00EC656E">
      <w:pPr>
        <w:widowControl w:val="0"/>
        <w:numPr>
          <w:ilvl w:val="1"/>
          <w:numId w:val="23"/>
        </w:numPr>
        <w:tabs>
          <w:tab w:val="left" w:pos="2858"/>
        </w:tabs>
        <w:suppressAutoHyphens/>
        <w:spacing w:after="0" w:line="240" w:lineRule="auto"/>
        <w:rPr>
          <w:rFonts w:cstheme="minorHAnsi"/>
          <w:sz w:val="24"/>
          <w:szCs w:val="24"/>
        </w:rPr>
      </w:pPr>
      <w:r w:rsidRPr="00075923">
        <w:rPr>
          <w:rFonts w:cstheme="minorHAnsi"/>
          <w:sz w:val="24"/>
          <w:szCs w:val="24"/>
        </w:rPr>
        <w:t xml:space="preserve">Računanje vrednosti elementarnih funkcij s </w:t>
      </w:r>
      <w:proofErr w:type="gramStart"/>
      <w:r w:rsidRPr="00075923">
        <w:rPr>
          <w:rFonts w:cstheme="minorHAnsi"/>
          <w:sz w:val="24"/>
          <w:szCs w:val="24"/>
        </w:rPr>
        <w:t>kalkulatorjem</w:t>
      </w:r>
      <w:proofErr w:type="gramEnd"/>
      <w:r w:rsidRPr="00075923">
        <w:rPr>
          <w:rFonts w:cstheme="minorHAnsi"/>
          <w:sz w:val="24"/>
          <w:szCs w:val="24"/>
        </w:rPr>
        <w:t>; v primeru, ko je rezultat lepo število, pa tudi brez kalkulatorja</w:t>
      </w:r>
    </w:p>
    <w:p w:rsidR="00EC656E" w:rsidRPr="00075923" w:rsidRDefault="00EC656E" w:rsidP="00EC656E">
      <w:pPr>
        <w:widowControl w:val="0"/>
        <w:numPr>
          <w:ilvl w:val="1"/>
          <w:numId w:val="23"/>
        </w:numPr>
        <w:tabs>
          <w:tab w:val="left" w:pos="2858"/>
        </w:tabs>
        <w:suppressAutoHyphens/>
        <w:spacing w:after="0" w:line="240" w:lineRule="auto"/>
        <w:rPr>
          <w:rFonts w:cstheme="minorHAnsi"/>
          <w:sz w:val="24"/>
          <w:szCs w:val="24"/>
        </w:rPr>
      </w:pPr>
      <w:r w:rsidRPr="00075923">
        <w:rPr>
          <w:rFonts w:cstheme="minorHAnsi"/>
          <w:sz w:val="24"/>
          <w:szCs w:val="24"/>
        </w:rPr>
        <w:t>Računanje z matematičnimi izrazi (osnovni principi preoblikovanja: odpravljanje oklepajev, združevanje členov, ipd)</w:t>
      </w:r>
    </w:p>
    <w:p w:rsidR="00EC656E" w:rsidRPr="00075923" w:rsidRDefault="00EC656E" w:rsidP="00EC656E">
      <w:pPr>
        <w:widowControl w:val="0"/>
        <w:numPr>
          <w:ilvl w:val="1"/>
          <w:numId w:val="23"/>
        </w:numPr>
        <w:tabs>
          <w:tab w:val="left" w:pos="2858"/>
        </w:tabs>
        <w:suppressAutoHyphens/>
        <w:spacing w:after="0" w:line="240" w:lineRule="auto"/>
        <w:rPr>
          <w:rFonts w:cstheme="minorHAnsi"/>
          <w:sz w:val="24"/>
          <w:szCs w:val="24"/>
        </w:rPr>
      </w:pPr>
      <w:r w:rsidRPr="00075923">
        <w:rPr>
          <w:rFonts w:cstheme="minorHAnsi"/>
          <w:sz w:val="24"/>
          <w:szCs w:val="24"/>
        </w:rPr>
        <w:t>Računanje z enačbami in neenačbami (osnovni principi reševanja: prenašanje členov, množenje/deljenje obeh strani enačbe ali neenačbe)</w:t>
      </w:r>
    </w:p>
    <w:p w:rsidR="00EC656E" w:rsidRPr="00075923" w:rsidRDefault="00EC656E" w:rsidP="00EC656E">
      <w:pPr>
        <w:ind w:left="709"/>
        <w:rPr>
          <w:rFonts w:cstheme="minorHAnsi"/>
          <w:sz w:val="24"/>
          <w:szCs w:val="24"/>
        </w:rPr>
      </w:pPr>
    </w:p>
    <w:p w:rsidR="00EC656E" w:rsidRPr="00075923" w:rsidRDefault="00EC656E" w:rsidP="00EC656E">
      <w:pPr>
        <w:widowControl w:val="0"/>
        <w:numPr>
          <w:ilvl w:val="0"/>
          <w:numId w:val="20"/>
        </w:numPr>
        <w:tabs>
          <w:tab w:val="left" w:pos="1440"/>
        </w:tabs>
        <w:suppressAutoHyphens/>
        <w:spacing w:after="0" w:line="240" w:lineRule="auto"/>
        <w:rPr>
          <w:rFonts w:cstheme="minorHAnsi"/>
          <w:b/>
          <w:bCs/>
          <w:sz w:val="24"/>
          <w:szCs w:val="24"/>
        </w:rPr>
      </w:pPr>
      <w:r w:rsidRPr="00075923">
        <w:rPr>
          <w:rFonts w:cstheme="minorHAnsi"/>
          <w:b/>
          <w:bCs/>
          <w:sz w:val="24"/>
          <w:szCs w:val="24"/>
        </w:rPr>
        <w:t>Risarske spretnosti</w:t>
      </w:r>
    </w:p>
    <w:p w:rsidR="00EC656E" w:rsidRPr="00075923" w:rsidRDefault="00EC656E" w:rsidP="00EC656E">
      <w:pPr>
        <w:ind w:left="720"/>
        <w:rPr>
          <w:rFonts w:cstheme="minorHAnsi"/>
          <w:sz w:val="24"/>
          <w:szCs w:val="24"/>
        </w:rPr>
      </w:pPr>
      <w:r w:rsidRPr="00075923">
        <w:rPr>
          <w:rFonts w:cstheme="minorHAnsi"/>
          <w:sz w:val="24"/>
          <w:szCs w:val="24"/>
        </w:rPr>
        <w:t xml:space="preserve">Učenec mora </w:t>
      </w:r>
      <w:r w:rsidRPr="00075923">
        <w:rPr>
          <w:rFonts w:cstheme="minorHAnsi"/>
          <w:sz w:val="24"/>
          <w:szCs w:val="24"/>
          <w:u w:val="single"/>
        </w:rPr>
        <w:t>znati risati</w:t>
      </w:r>
      <w:r w:rsidRPr="00075923">
        <w:rPr>
          <w:rFonts w:cstheme="minorHAnsi"/>
          <w:sz w:val="24"/>
          <w:szCs w:val="24"/>
        </w:rPr>
        <w:t xml:space="preserve"> prostoročno in z geometrijskim orodjem:</w:t>
      </w:r>
    </w:p>
    <w:p w:rsidR="00EC656E" w:rsidRPr="00075923" w:rsidRDefault="00EC656E" w:rsidP="00EC656E">
      <w:pPr>
        <w:widowControl w:val="0"/>
        <w:numPr>
          <w:ilvl w:val="0"/>
          <w:numId w:val="24"/>
        </w:numPr>
        <w:tabs>
          <w:tab w:val="left" w:pos="2858"/>
        </w:tabs>
        <w:suppressAutoHyphens/>
        <w:spacing w:after="0" w:line="240" w:lineRule="auto"/>
        <w:ind w:left="1440"/>
        <w:rPr>
          <w:rFonts w:cstheme="minorHAnsi"/>
          <w:sz w:val="24"/>
          <w:szCs w:val="24"/>
        </w:rPr>
      </w:pPr>
      <w:r w:rsidRPr="00075923">
        <w:rPr>
          <w:rFonts w:cstheme="minorHAnsi"/>
          <w:sz w:val="24"/>
          <w:szCs w:val="24"/>
        </w:rPr>
        <w:t>Geometrijske skice s pravilnimi oznakami</w:t>
      </w:r>
    </w:p>
    <w:p w:rsidR="00EC656E" w:rsidRPr="00075923" w:rsidRDefault="00EC656E" w:rsidP="00EC656E">
      <w:pPr>
        <w:widowControl w:val="0"/>
        <w:numPr>
          <w:ilvl w:val="0"/>
          <w:numId w:val="24"/>
        </w:numPr>
        <w:tabs>
          <w:tab w:val="left" w:pos="2858"/>
        </w:tabs>
        <w:suppressAutoHyphens/>
        <w:spacing w:after="0" w:line="240" w:lineRule="auto"/>
        <w:ind w:left="1440"/>
        <w:rPr>
          <w:rFonts w:cstheme="minorHAnsi"/>
          <w:sz w:val="24"/>
          <w:szCs w:val="24"/>
        </w:rPr>
      </w:pPr>
      <w:r w:rsidRPr="00075923">
        <w:rPr>
          <w:rFonts w:cstheme="minorHAnsi"/>
          <w:sz w:val="24"/>
          <w:szCs w:val="24"/>
        </w:rPr>
        <w:t>Konstrukcije preprostih (trikotnik, štirikotnik) likov s podanimi stranicami/koti</w:t>
      </w:r>
    </w:p>
    <w:p w:rsidR="00EC656E" w:rsidRPr="00075923" w:rsidRDefault="00EC656E" w:rsidP="00EC656E">
      <w:pPr>
        <w:widowControl w:val="0"/>
        <w:numPr>
          <w:ilvl w:val="0"/>
          <w:numId w:val="24"/>
        </w:numPr>
        <w:tabs>
          <w:tab w:val="left" w:pos="2858"/>
        </w:tabs>
        <w:suppressAutoHyphens/>
        <w:spacing w:after="0" w:line="240" w:lineRule="auto"/>
        <w:ind w:left="1440"/>
        <w:rPr>
          <w:rFonts w:cstheme="minorHAnsi"/>
          <w:sz w:val="24"/>
          <w:szCs w:val="24"/>
        </w:rPr>
      </w:pPr>
      <w:r w:rsidRPr="00075923">
        <w:rPr>
          <w:rFonts w:cstheme="minorHAnsi"/>
          <w:sz w:val="24"/>
          <w:szCs w:val="24"/>
        </w:rPr>
        <w:lastRenderedPageBreak/>
        <w:t>Risanje posameznih točk in preprostejših množic točk v koordinatnem sistemu</w:t>
      </w:r>
    </w:p>
    <w:p w:rsidR="00EC656E" w:rsidRPr="00075923" w:rsidRDefault="00EC656E" w:rsidP="00EC656E">
      <w:pPr>
        <w:widowControl w:val="0"/>
        <w:numPr>
          <w:ilvl w:val="0"/>
          <w:numId w:val="24"/>
        </w:numPr>
        <w:tabs>
          <w:tab w:val="left" w:pos="2858"/>
        </w:tabs>
        <w:suppressAutoHyphens/>
        <w:spacing w:after="0" w:line="240" w:lineRule="auto"/>
        <w:ind w:left="1440"/>
        <w:rPr>
          <w:rFonts w:cstheme="minorHAnsi"/>
          <w:sz w:val="24"/>
          <w:szCs w:val="24"/>
        </w:rPr>
      </w:pPr>
      <w:r w:rsidRPr="00075923">
        <w:rPr>
          <w:rFonts w:cstheme="minorHAnsi"/>
          <w:sz w:val="24"/>
          <w:szCs w:val="24"/>
        </w:rPr>
        <w:t>Skiciranje grafa funkcije, če so znane lastnosti funkcije (ničle, poli, maksimumi, minimumi, ipd.)</w:t>
      </w:r>
    </w:p>
    <w:p w:rsidR="007105FC" w:rsidRPr="00075923" w:rsidRDefault="00EC656E" w:rsidP="007105FC">
      <w:pPr>
        <w:widowControl w:val="0"/>
        <w:numPr>
          <w:ilvl w:val="0"/>
          <w:numId w:val="24"/>
        </w:numPr>
        <w:tabs>
          <w:tab w:val="left" w:pos="2858"/>
        </w:tabs>
        <w:suppressAutoHyphens/>
        <w:spacing w:after="0" w:line="240" w:lineRule="auto"/>
        <w:ind w:left="1440"/>
        <w:rPr>
          <w:rFonts w:cstheme="minorHAnsi"/>
          <w:sz w:val="24"/>
          <w:szCs w:val="24"/>
        </w:rPr>
      </w:pPr>
      <w:r w:rsidRPr="00075923">
        <w:rPr>
          <w:rFonts w:cstheme="minorHAnsi"/>
          <w:sz w:val="24"/>
          <w:szCs w:val="24"/>
        </w:rPr>
        <w:t>Risanje grafa funkcije, če je znana tabela (risanje „po točkah“)</w:t>
      </w:r>
    </w:p>
    <w:sectPr w:rsidR="007105FC" w:rsidRPr="00075923" w:rsidSect="000E5BEA">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FE" w:rsidRDefault="006739FE" w:rsidP="0028755F">
      <w:pPr>
        <w:spacing w:after="0" w:line="240" w:lineRule="auto"/>
      </w:pPr>
      <w:r>
        <w:separator/>
      </w:r>
    </w:p>
  </w:endnote>
  <w:endnote w:type="continuationSeparator" w:id="0">
    <w:p w:rsidR="006739FE" w:rsidRDefault="006739FE" w:rsidP="002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976"/>
      <w:docPartObj>
        <w:docPartGallery w:val="Page Numbers (Bottom of Page)"/>
        <w:docPartUnique/>
      </w:docPartObj>
    </w:sdtPr>
    <w:sdtEndPr/>
    <w:sdtContent>
      <w:p w:rsidR="004437B7" w:rsidRDefault="00C14B7D">
        <w:pPr>
          <w:pStyle w:val="Noga"/>
          <w:jc w:val="center"/>
        </w:pPr>
        <w:r>
          <w:fldChar w:fldCharType="begin"/>
        </w:r>
        <w:r>
          <w:instrText>PAGE   \* MERGEFORMAT</w:instrText>
        </w:r>
        <w:r>
          <w:fldChar w:fldCharType="separate"/>
        </w:r>
        <w:r w:rsidR="00075923">
          <w:rPr>
            <w:noProof/>
          </w:rPr>
          <w:t>2</w:t>
        </w:r>
        <w:r>
          <w:rPr>
            <w:noProof/>
          </w:rPr>
          <w:fldChar w:fldCharType="end"/>
        </w:r>
      </w:p>
    </w:sdtContent>
  </w:sdt>
  <w:p w:rsidR="004437B7" w:rsidRDefault="004437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FE" w:rsidRDefault="006739FE" w:rsidP="0028755F">
      <w:pPr>
        <w:spacing w:after="0" w:line="240" w:lineRule="auto"/>
      </w:pPr>
      <w:r>
        <w:separator/>
      </w:r>
    </w:p>
  </w:footnote>
  <w:footnote w:type="continuationSeparator" w:id="0">
    <w:p w:rsidR="006739FE" w:rsidRDefault="006739FE" w:rsidP="002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720" w:hanging="363"/>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5"/>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20"/>
    <w:lvl w:ilvl="0">
      <w:start w:val="2"/>
      <w:numFmt w:val="decimal"/>
      <w:lvlText w:val="%1."/>
      <w:lvlJc w:val="left"/>
      <w:pPr>
        <w:tabs>
          <w:tab w:val="num" w:pos="720"/>
        </w:tabs>
        <w:ind w:left="720" w:hanging="360"/>
      </w:pPr>
    </w:lvl>
  </w:abstractNum>
  <w:abstractNum w:abstractNumId="7">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nsid w:val="00000009"/>
    <w:multiLevelType w:val="multilevel"/>
    <w:tmpl w:val="00000009"/>
    <w:name w:val="WW8Num28"/>
    <w:lvl w:ilvl="0">
      <w:start w:val="1"/>
      <w:numFmt w:val="bullet"/>
      <w:lvlText w:val=""/>
      <w:lvlJc w:val="left"/>
      <w:pPr>
        <w:tabs>
          <w:tab w:val="num" w:pos="1440"/>
        </w:tabs>
        <w:ind w:left="1440" w:hanging="360"/>
      </w:pPr>
      <w:rPr>
        <w:rFonts w:ascii="Symbol" w:hAnsi="Symbol"/>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080" w:firstLine="0"/>
      </w:p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43265D"/>
    <w:multiLevelType w:val="hybridMultilevel"/>
    <w:tmpl w:val="FB801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D65013B"/>
    <w:multiLevelType w:val="hybridMultilevel"/>
    <w:tmpl w:val="B3F40E7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A00A58"/>
    <w:multiLevelType w:val="hybridMultilevel"/>
    <w:tmpl w:val="0C464CB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9CB4272"/>
    <w:multiLevelType w:val="hybridMultilevel"/>
    <w:tmpl w:val="EEDAAFE2"/>
    <w:lvl w:ilvl="0" w:tplc="E500AFCE">
      <w:numFmt w:val="bullet"/>
      <w:lvlText w:val="-"/>
      <w:lvlJc w:val="left"/>
      <w:pPr>
        <w:tabs>
          <w:tab w:val="num" w:pos="360"/>
        </w:tabs>
        <w:ind w:left="360" w:hanging="360"/>
      </w:pPr>
      <w:rPr>
        <w:rFonts w:ascii="Times New Roman" w:eastAsia="SimSun" w:hAnsi="Times New Roman" w:cs="Times New Roman" w:hint="default"/>
      </w:rPr>
    </w:lvl>
    <w:lvl w:ilvl="1" w:tplc="5BFC3B32">
      <w:start w:val="1"/>
      <w:numFmt w:val="bullet"/>
      <w:lvlText w:val="-"/>
      <w:lvlJc w:val="left"/>
      <w:pPr>
        <w:tabs>
          <w:tab w:val="num" w:pos="567"/>
        </w:tabs>
        <w:ind w:left="567" w:hanging="17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2396794F"/>
    <w:multiLevelType w:val="hybridMultilevel"/>
    <w:tmpl w:val="5C6C309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512780"/>
    <w:multiLevelType w:val="hybridMultilevel"/>
    <w:tmpl w:val="4532E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D87A3F"/>
    <w:multiLevelType w:val="hybridMultilevel"/>
    <w:tmpl w:val="411C3E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A840ABD"/>
    <w:multiLevelType w:val="hybridMultilevel"/>
    <w:tmpl w:val="66903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7F41EC"/>
    <w:multiLevelType w:val="hybridMultilevel"/>
    <w:tmpl w:val="C324C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256B5D"/>
    <w:multiLevelType w:val="hybridMultilevel"/>
    <w:tmpl w:val="4C3C1636"/>
    <w:lvl w:ilvl="0" w:tplc="851AA2C6">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0">
    <w:nsid w:val="48B76A56"/>
    <w:multiLevelType w:val="hybridMultilevel"/>
    <w:tmpl w:val="0874AB72"/>
    <w:lvl w:ilvl="0" w:tplc="04240001">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21">
    <w:nsid w:val="4A333B1A"/>
    <w:multiLevelType w:val="singleLevel"/>
    <w:tmpl w:val="04240001"/>
    <w:lvl w:ilvl="0">
      <w:start w:val="1"/>
      <w:numFmt w:val="bullet"/>
      <w:lvlText w:val=""/>
      <w:lvlJc w:val="left"/>
      <w:pPr>
        <w:ind w:left="720" w:hanging="360"/>
      </w:pPr>
      <w:rPr>
        <w:rFonts w:ascii="Symbol" w:hAnsi="Symbol" w:hint="default"/>
      </w:rPr>
    </w:lvl>
  </w:abstractNum>
  <w:abstractNum w:abstractNumId="22">
    <w:nsid w:val="4AD92716"/>
    <w:multiLevelType w:val="hybridMultilevel"/>
    <w:tmpl w:val="6442C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C71B68"/>
    <w:multiLevelType w:val="hybridMultilevel"/>
    <w:tmpl w:val="5450E758"/>
    <w:lvl w:ilvl="0" w:tplc="04240001">
      <w:start w:val="1"/>
      <w:numFmt w:val="bullet"/>
      <w:lvlText w:val=""/>
      <w:lvlJc w:val="left"/>
      <w:pPr>
        <w:ind w:left="1428" w:hanging="360"/>
      </w:pPr>
      <w:rPr>
        <w:rFonts w:ascii="Symbol" w:hAnsi="Symbol"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4">
    <w:nsid w:val="5A280671"/>
    <w:multiLevelType w:val="hybridMultilevel"/>
    <w:tmpl w:val="E0B03C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AFC51B7"/>
    <w:multiLevelType w:val="hybridMultilevel"/>
    <w:tmpl w:val="5C302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B05E7"/>
    <w:multiLevelType w:val="hybridMultilevel"/>
    <w:tmpl w:val="DAC66658"/>
    <w:lvl w:ilvl="0" w:tplc="E500AFCE">
      <w:numFmt w:val="bullet"/>
      <w:lvlText w:val="-"/>
      <w:lvlJc w:val="left"/>
      <w:pPr>
        <w:tabs>
          <w:tab w:val="num" w:pos="360"/>
        </w:tabs>
        <w:ind w:left="360" w:hanging="360"/>
      </w:pPr>
      <w:rPr>
        <w:rFonts w:ascii="Times New Roman" w:eastAsia="SimSu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70A41A83"/>
    <w:multiLevelType w:val="hybridMultilevel"/>
    <w:tmpl w:val="49FCC5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38178A7"/>
    <w:multiLevelType w:val="hybridMultilevel"/>
    <w:tmpl w:val="EE385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3"/>
  </w:num>
  <w:num w:numId="4">
    <w:abstractNumId w:val="27"/>
  </w:num>
  <w:num w:numId="5">
    <w:abstractNumId w:val="25"/>
  </w:num>
  <w:num w:numId="6">
    <w:abstractNumId w:val="20"/>
  </w:num>
  <w:num w:numId="7">
    <w:abstractNumId w:val="10"/>
  </w:num>
  <w:num w:numId="8">
    <w:abstractNumId w:val="18"/>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6"/>
  </w:num>
  <w:num w:numId="21">
    <w:abstractNumId w:val="23"/>
  </w:num>
  <w:num w:numId="22">
    <w:abstractNumId w:val="14"/>
  </w:num>
  <w:num w:numId="23">
    <w:abstractNumId w:val="11"/>
  </w:num>
  <w:num w:numId="24">
    <w:abstractNumId w:val="12"/>
  </w:num>
  <w:num w:numId="25">
    <w:abstractNumId w:val="21"/>
  </w:num>
  <w:num w:numId="26">
    <w:abstractNumId w:val="22"/>
  </w:num>
  <w:num w:numId="27">
    <w:abstractNumId w:val="17"/>
  </w:num>
  <w:num w:numId="28">
    <w:abstractNumId w:val="15"/>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41"/>
    <w:rsid w:val="000168A9"/>
    <w:rsid w:val="0003302F"/>
    <w:rsid w:val="00075923"/>
    <w:rsid w:val="000E5BEA"/>
    <w:rsid w:val="001105EC"/>
    <w:rsid w:val="00122F49"/>
    <w:rsid w:val="001259DC"/>
    <w:rsid w:val="00151F57"/>
    <w:rsid w:val="00156B14"/>
    <w:rsid w:val="00175D2A"/>
    <w:rsid w:val="00184068"/>
    <w:rsid w:val="001F211E"/>
    <w:rsid w:val="001F7365"/>
    <w:rsid w:val="001F7573"/>
    <w:rsid w:val="00214EB6"/>
    <w:rsid w:val="002471D7"/>
    <w:rsid w:val="0028755F"/>
    <w:rsid w:val="002A6815"/>
    <w:rsid w:val="002D0B37"/>
    <w:rsid w:val="002E21D8"/>
    <w:rsid w:val="003525B1"/>
    <w:rsid w:val="00377395"/>
    <w:rsid w:val="003C2147"/>
    <w:rsid w:val="004437B7"/>
    <w:rsid w:val="00455A9A"/>
    <w:rsid w:val="00546A83"/>
    <w:rsid w:val="00550223"/>
    <w:rsid w:val="005506C3"/>
    <w:rsid w:val="00575A2D"/>
    <w:rsid w:val="005B4F02"/>
    <w:rsid w:val="005E43CD"/>
    <w:rsid w:val="006020B4"/>
    <w:rsid w:val="00622EB9"/>
    <w:rsid w:val="006739FE"/>
    <w:rsid w:val="006D5A61"/>
    <w:rsid w:val="007038D3"/>
    <w:rsid w:val="007069BE"/>
    <w:rsid w:val="007105FC"/>
    <w:rsid w:val="00723550"/>
    <w:rsid w:val="00741200"/>
    <w:rsid w:val="007427C4"/>
    <w:rsid w:val="00754B79"/>
    <w:rsid w:val="00793DAF"/>
    <w:rsid w:val="007C134D"/>
    <w:rsid w:val="007C1FE1"/>
    <w:rsid w:val="007C5B62"/>
    <w:rsid w:val="007D2198"/>
    <w:rsid w:val="007F3A52"/>
    <w:rsid w:val="0089001D"/>
    <w:rsid w:val="00966443"/>
    <w:rsid w:val="009F36FB"/>
    <w:rsid w:val="00A00063"/>
    <w:rsid w:val="00A46C70"/>
    <w:rsid w:val="00A66840"/>
    <w:rsid w:val="00AA6012"/>
    <w:rsid w:val="00AF5124"/>
    <w:rsid w:val="00BB4ACC"/>
    <w:rsid w:val="00BE4FC4"/>
    <w:rsid w:val="00C12A24"/>
    <w:rsid w:val="00C14B7D"/>
    <w:rsid w:val="00C63B53"/>
    <w:rsid w:val="00C9016F"/>
    <w:rsid w:val="00CA1F8F"/>
    <w:rsid w:val="00CC1241"/>
    <w:rsid w:val="00CD45B9"/>
    <w:rsid w:val="00CE2FAF"/>
    <w:rsid w:val="00D51DC0"/>
    <w:rsid w:val="00E045C4"/>
    <w:rsid w:val="00E168B2"/>
    <w:rsid w:val="00E31C34"/>
    <w:rsid w:val="00E627F8"/>
    <w:rsid w:val="00E749AE"/>
    <w:rsid w:val="00EC656E"/>
    <w:rsid w:val="00F20274"/>
    <w:rsid w:val="00FA3551"/>
    <w:rsid w:val="00FC6A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6156">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17370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533F-F574-44B3-A6BE-983D3C0D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2801</Words>
  <Characters>15969</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VV14</dc:creator>
  <cp:lastModifiedBy>Dušan Štolfa</cp:lastModifiedBy>
  <cp:revision>5</cp:revision>
  <cp:lastPrinted>2011-01-12T09:28:00Z</cp:lastPrinted>
  <dcterms:created xsi:type="dcterms:W3CDTF">2011-11-16T09:41:00Z</dcterms:created>
  <dcterms:modified xsi:type="dcterms:W3CDTF">2011-11-17T13:54:00Z</dcterms:modified>
</cp:coreProperties>
</file>