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A99" w:rsidRPr="00A73A99" w:rsidRDefault="00A73A99" w:rsidP="00A73A99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A73A99" w:rsidRPr="00A73A99" w:rsidRDefault="00A73A99" w:rsidP="00A73A99">
      <w:pPr>
        <w:spacing w:after="0" w:line="240" w:lineRule="auto"/>
        <w:jc w:val="center"/>
        <w:rPr>
          <w:rFonts w:eastAsia="Times New Roman" w:cstheme="minorHAnsi"/>
          <w:b/>
          <w:color w:val="808080"/>
          <w:sz w:val="32"/>
          <w:szCs w:val="32"/>
          <w:lang w:eastAsia="sl-SI"/>
        </w:rPr>
      </w:pPr>
      <w:r w:rsidRPr="00A73A99">
        <w:rPr>
          <w:rFonts w:eastAsia="Times New Roman" w:cstheme="minorHAnsi"/>
          <w:b/>
          <w:color w:val="808080"/>
          <w:sz w:val="32"/>
          <w:szCs w:val="32"/>
          <w:lang w:eastAsia="sl-SI"/>
        </w:rPr>
        <w:t>Šolski center Srečka Kosovela Sežana</w:t>
      </w:r>
    </w:p>
    <w:p w:rsidR="00A73A99" w:rsidRPr="00A73A99" w:rsidRDefault="00A73A99" w:rsidP="00A73A99">
      <w:pPr>
        <w:spacing w:after="0" w:line="240" w:lineRule="auto"/>
        <w:jc w:val="center"/>
        <w:rPr>
          <w:rFonts w:eastAsia="Times New Roman" w:cstheme="minorHAnsi"/>
          <w:b/>
          <w:color w:val="808080"/>
          <w:sz w:val="32"/>
          <w:szCs w:val="32"/>
          <w:lang w:eastAsia="sl-SI"/>
        </w:rPr>
      </w:pPr>
      <w:r w:rsidRPr="00A73A99">
        <w:rPr>
          <w:rFonts w:eastAsia="Times New Roman" w:cstheme="minorHAnsi"/>
          <w:b/>
          <w:color w:val="808080"/>
          <w:sz w:val="32"/>
          <w:szCs w:val="32"/>
          <w:lang w:eastAsia="sl-SI"/>
        </w:rPr>
        <w:t>Gimnazija in ekonomska šola</w:t>
      </w:r>
    </w:p>
    <w:p w:rsidR="00A73A99" w:rsidRPr="00A73A99" w:rsidRDefault="00A73A99" w:rsidP="00A73A99">
      <w:pPr>
        <w:spacing w:after="0" w:line="240" w:lineRule="auto"/>
        <w:jc w:val="center"/>
        <w:rPr>
          <w:rFonts w:eastAsia="Times New Roman" w:cstheme="minorHAnsi"/>
          <w:b/>
          <w:color w:val="808080"/>
          <w:sz w:val="24"/>
          <w:szCs w:val="24"/>
          <w:lang w:eastAsia="sl-SI"/>
        </w:rPr>
      </w:pPr>
      <w:proofErr w:type="spellStart"/>
      <w:r w:rsidRPr="00A73A99">
        <w:rPr>
          <w:rFonts w:eastAsia="Times New Roman" w:cstheme="minorHAnsi"/>
          <w:b/>
          <w:color w:val="808080"/>
          <w:sz w:val="32"/>
          <w:szCs w:val="32"/>
          <w:lang w:eastAsia="sl-SI"/>
        </w:rPr>
        <w:t>Stjenkova</w:t>
      </w:r>
      <w:proofErr w:type="spellEnd"/>
      <w:r w:rsidRPr="00A73A99">
        <w:rPr>
          <w:rFonts w:eastAsia="Times New Roman" w:cstheme="minorHAnsi"/>
          <w:b/>
          <w:color w:val="808080"/>
          <w:sz w:val="32"/>
          <w:szCs w:val="32"/>
          <w:lang w:eastAsia="sl-SI"/>
        </w:rPr>
        <w:t xml:space="preserve"> 3, 6210 Sežana</w:t>
      </w:r>
    </w:p>
    <w:p w:rsidR="00A73A99" w:rsidRPr="00A73A99" w:rsidRDefault="00A73A99" w:rsidP="00A73A99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sl-SI"/>
        </w:rPr>
      </w:pPr>
    </w:p>
    <w:p w:rsidR="00A73A99" w:rsidRPr="00A73A99" w:rsidRDefault="00A73A99" w:rsidP="00A73A99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A73A99" w:rsidRPr="00A73A99" w:rsidRDefault="00A73A99" w:rsidP="00A73A99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A73A99" w:rsidRPr="00A73A99" w:rsidRDefault="00A73A99" w:rsidP="00A73A99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tbl>
      <w:tblPr>
        <w:tblW w:w="9360" w:type="dxa"/>
        <w:tblInd w:w="-11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A73A99" w:rsidRPr="00A73A99" w:rsidTr="00936332">
        <w:trPr>
          <w:trHeight w:val="1277"/>
        </w:trPr>
        <w:tc>
          <w:tcPr>
            <w:tcW w:w="9360" w:type="dxa"/>
          </w:tcPr>
          <w:p w:rsidR="00A73A99" w:rsidRPr="00A73A99" w:rsidRDefault="00A73A99" w:rsidP="00936332">
            <w:pPr>
              <w:spacing w:after="0" w:line="240" w:lineRule="auto"/>
              <w:ind w:left="180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:rsidR="00A73A99" w:rsidRPr="00A73A99" w:rsidRDefault="00A73A99" w:rsidP="00936332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72"/>
                <w:szCs w:val="72"/>
                <w:lang w:eastAsia="sl-SI"/>
              </w:rPr>
            </w:pPr>
            <w:r w:rsidRPr="00A73A99">
              <w:rPr>
                <w:rFonts w:eastAsia="Times New Roman" w:cstheme="minorHAnsi"/>
                <w:color w:val="FF0000"/>
                <w:sz w:val="72"/>
                <w:szCs w:val="72"/>
                <w:lang w:eastAsia="sl-SI"/>
              </w:rPr>
              <w:t>LETNI DELOVNI NAČRT</w:t>
            </w:r>
          </w:p>
        </w:tc>
      </w:tr>
    </w:tbl>
    <w:p w:rsidR="00A73A99" w:rsidRPr="00A73A99" w:rsidRDefault="00A73A99" w:rsidP="00A73A99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A73A99" w:rsidRPr="00A73A99" w:rsidRDefault="00A73A99" w:rsidP="00A73A99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tbl>
      <w:tblPr>
        <w:tblW w:w="9360" w:type="dxa"/>
        <w:tblInd w:w="-11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A73A99" w:rsidRPr="00A73A99" w:rsidTr="00936332">
        <w:trPr>
          <w:trHeight w:val="3425"/>
        </w:trPr>
        <w:tc>
          <w:tcPr>
            <w:tcW w:w="9360" w:type="dxa"/>
          </w:tcPr>
          <w:p w:rsidR="00A73A99" w:rsidRPr="00A73A99" w:rsidRDefault="00A73A99" w:rsidP="009363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A73A99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  </w:t>
            </w:r>
          </w:p>
          <w:p w:rsidR="00A73A99" w:rsidRPr="00A73A99" w:rsidRDefault="00A73A99" w:rsidP="009363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:rsidR="00A73A99" w:rsidRPr="00A73A99" w:rsidRDefault="00A73A99" w:rsidP="0093633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808080"/>
                <w:sz w:val="44"/>
                <w:szCs w:val="44"/>
                <w:lang w:eastAsia="sl-SI"/>
              </w:rPr>
            </w:pPr>
            <w:r w:rsidRPr="00A73A99">
              <w:rPr>
                <w:rFonts w:eastAsia="Times New Roman" w:cstheme="minorHAnsi"/>
                <w:b/>
                <w:color w:val="808080"/>
                <w:sz w:val="44"/>
                <w:szCs w:val="44"/>
                <w:lang w:eastAsia="sl-SI"/>
              </w:rPr>
              <w:t>SREDNJE STROKOVNO IZOBRAŽEVANJE</w:t>
            </w:r>
          </w:p>
          <w:p w:rsidR="00A73A99" w:rsidRPr="00A73A99" w:rsidRDefault="00A73A99" w:rsidP="0093633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44"/>
                <w:szCs w:val="44"/>
                <w:lang w:eastAsia="sl-SI"/>
              </w:rPr>
            </w:pPr>
            <w:r w:rsidRPr="00A73A99">
              <w:rPr>
                <w:rFonts w:eastAsia="Times New Roman" w:cstheme="minorHAnsi"/>
                <w:b/>
                <w:color w:val="FF0000"/>
                <w:sz w:val="44"/>
                <w:szCs w:val="44"/>
                <w:lang w:eastAsia="sl-SI"/>
              </w:rPr>
              <w:t>ARANŽERSKI TEHNIK</w:t>
            </w:r>
          </w:p>
          <w:p w:rsidR="00A73A99" w:rsidRPr="00A73A99" w:rsidRDefault="00A73A99" w:rsidP="0093633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44"/>
                <w:szCs w:val="44"/>
                <w:lang w:eastAsia="sl-SI"/>
              </w:rPr>
            </w:pPr>
          </w:p>
          <w:p w:rsidR="00A73A99" w:rsidRPr="00A73A99" w:rsidRDefault="00A73A99" w:rsidP="0093633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808080"/>
                <w:sz w:val="44"/>
                <w:szCs w:val="44"/>
                <w:lang w:eastAsia="sl-SI"/>
              </w:rPr>
            </w:pPr>
            <w:r w:rsidRPr="00A73A99">
              <w:rPr>
                <w:rFonts w:eastAsia="Times New Roman" w:cstheme="minorHAnsi"/>
                <w:b/>
                <w:color w:val="808080"/>
                <w:sz w:val="44"/>
                <w:szCs w:val="44"/>
                <w:lang w:eastAsia="sl-SI"/>
              </w:rPr>
              <w:t>PREDMET</w:t>
            </w:r>
          </w:p>
          <w:p w:rsidR="00A73A99" w:rsidRPr="00A73A99" w:rsidRDefault="00A73A99" w:rsidP="0093633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44"/>
                <w:szCs w:val="44"/>
                <w:lang w:eastAsia="sl-SI"/>
              </w:rPr>
            </w:pPr>
            <w:r w:rsidRPr="00A73A99">
              <w:rPr>
                <w:rFonts w:eastAsia="Times New Roman" w:cstheme="minorHAnsi"/>
                <w:b/>
                <w:color w:val="FF0000"/>
                <w:sz w:val="44"/>
                <w:szCs w:val="44"/>
                <w:lang w:eastAsia="sl-SI"/>
              </w:rPr>
              <w:t>ZGODOVINA</w:t>
            </w:r>
          </w:p>
          <w:p w:rsidR="00A73A99" w:rsidRPr="00A73A99" w:rsidRDefault="00A73A99" w:rsidP="009363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</w:tbl>
    <w:p w:rsidR="008C6141" w:rsidRDefault="008C6141" w:rsidP="008C6141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A73A99" w:rsidRPr="00A73A99" w:rsidRDefault="00A73A99" w:rsidP="008C6141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8C6141" w:rsidRPr="00A73A99" w:rsidRDefault="008C6141" w:rsidP="008C6141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A73A99">
        <w:rPr>
          <w:rFonts w:eastAsia="Times New Roman" w:cstheme="minorHAnsi"/>
          <w:sz w:val="24"/>
          <w:szCs w:val="24"/>
          <w:lang w:eastAsia="sl-SI"/>
        </w:rPr>
        <w:t>Letni delovni načrt za poučevanje zgodovine je pripravljen na podlagi Kataloga znanj – zgodovina, ki ga je določil Strokovni svet Republike Slovenije za splošno izobraževanje na 99. seji dne 15. 2. 2007.</w:t>
      </w:r>
    </w:p>
    <w:p w:rsidR="008C6141" w:rsidRPr="00A73A99" w:rsidRDefault="008C6141" w:rsidP="008C6141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8C6141" w:rsidRPr="00A73A99" w:rsidRDefault="008C6141" w:rsidP="008C6141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8C6141" w:rsidRPr="00A73A99" w:rsidRDefault="008C6141" w:rsidP="008C6141">
      <w:pPr>
        <w:pStyle w:val="Brezrazmikov"/>
        <w:rPr>
          <w:rFonts w:cstheme="minorHAnsi"/>
          <w:sz w:val="28"/>
          <w:szCs w:val="28"/>
        </w:rPr>
      </w:pPr>
    </w:p>
    <w:p w:rsidR="008C6141" w:rsidRPr="00A73A99" w:rsidRDefault="008C6141" w:rsidP="008C6141">
      <w:pPr>
        <w:pStyle w:val="Brezrazmikov"/>
        <w:rPr>
          <w:rFonts w:cstheme="minorHAnsi"/>
          <w:b/>
          <w:sz w:val="28"/>
          <w:szCs w:val="28"/>
        </w:rPr>
      </w:pPr>
      <w:r w:rsidRPr="00A73A99">
        <w:rPr>
          <w:rFonts w:cstheme="minorHAnsi"/>
          <w:b/>
          <w:sz w:val="28"/>
          <w:szCs w:val="28"/>
        </w:rPr>
        <w:t>Družboslovni aktiv:</w:t>
      </w:r>
      <w:r w:rsidRPr="00A73A99">
        <w:rPr>
          <w:rFonts w:cstheme="minorHAnsi"/>
          <w:b/>
          <w:sz w:val="28"/>
          <w:szCs w:val="28"/>
        </w:rPr>
        <w:tab/>
      </w:r>
      <w:r w:rsidRPr="00A73A99">
        <w:rPr>
          <w:rFonts w:cstheme="minorHAnsi"/>
          <w:b/>
          <w:sz w:val="28"/>
          <w:szCs w:val="28"/>
        </w:rPr>
        <w:tab/>
      </w:r>
      <w:r w:rsidRPr="00A73A99">
        <w:rPr>
          <w:rFonts w:cstheme="minorHAnsi"/>
          <w:b/>
          <w:sz w:val="28"/>
          <w:szCs w:val="28"/>
        </w:rPr>
        <w:tab/>
      </w:r>
      <w:r w:rsidRPr="00A73A99">
        <w:rPr>
          <w:rFonts w:cstheme="minorHAnsi"/>
          <w:b/>
          <w:sz w:val="28"/>
          <w:szCs w:val="28"/>
        </w:rPr>
        <w:tab/>
      </w:r>
      <w:r w:rsidRPr="00A73A99">
        <w:rPr>
          <w:rFonts w:cstheme="minorHAnsi"/>
          <w:b/>
          <w:sz w:val="28"/>
          <w:szCs w:val="28"/>
        </w:rPr>
        <w:tab/>
      </w:r>
      <w:r w:rsidRPr="00A73A99">
        <w:rPr>
          <w:rFonts w:cstheme="minorHAnsi"/>
          <w:b/>
          <w:sz w:val="28"/>
          <w:szCs w:val="28"/>
        </w:rPr>
        <w:tab/>
        <w:t xml:space="preserve">              Ravnatelj:</w:t>
      </w:r>
    </w:p>
    <w:p w:rsidR="008C6141" w:rsidRPr="00A73A99" w:rsidRDefault="008C6141" w:rsidP="008C6141">
      <w:pPr>
        <w:pStyle w:val="Brezrazmikov"/>
        <w:rPr>
          <w:rFonts w:cstheme="minorHAnsi"/>
          <w:sz w:val="28"/>
          <w:szCs w:val="28"/>
        </w:rPr>
      </w:pPr>
      <w:r w:rsidRPr="00A73A99">
        <w:rPr>
          <w:rFonts w:cstheme="minorHAnsi"/>
          <w:sz w:val="28"/>
          <w:szCs w:val="28"/>
        </w:rPr>
        <w:t>Marta Čuk</w:t>
      </w:r>
      <w:r w:rsidRPr="00A73A99">
        <w:rPr>
          <w:rFonts w:cstheme="minorHAnsi"/>
          <w:sz w:val="28"/>
          <w:szCs w:val="28"/>
        </w:rPr>
        <w:tab/>
        <w:t xml:space="preserve">                                                                                            Dušan ŠTOLFA</w:t>
      </w:r>
    </w:p>
    <w:p w:rsidR="008C6141" w:rsidRPr="00A73A99" w:rsidRDefault="008C6141" w:rsidP="008C6141">
      <w:pPr>
        <w:pStyle w:val="Brezrazmikov"/>
        <w:rPr>
          <w:rFonts w:cstheme="minorHAnsi"/>
          <w:sz w:val="28"/>
          <w:szCs w:val="28"/>
        </w:rPr>
      </w:pPr>
      <w:r w:rsidRPr="00A73A99">
        <w:rPr>
          <w:rFonts w:cstheme="minorHAnsi"/>
          <w:sz w:val="28"/>
          <w:szCs w:val="28"/>
        </w:rPr>
        <w:t>Mirjam Franetič</w:t>
      </w:r>
    </w:p>
    <w:p w:rsidR="008C6141" w:rsidRPr="00A73A99" w:rsidRDefault="008C6141" w:rsidP="008C6141">
      <w:pPr>
        <w:pStyle w:val="Brezrazmikov"/>
        <w:rPr>
          <w:rFonts w:cstheme="minorHAnsi"/>
          <w:sz w:val="28"/>
          <w:szCs w:val="28"/>
        </w:rPr>
      </w:pPr>
      <w:r w:rsidRPr="00A73A99">
        <w:rPr>
          <w:rFonts w:cstheme="minorHAnsi"/>
          <w:sz w:val="28"/>
          <w:szCs w:val="28"/>
        </w:rPr>
        <w:t>Mateja Grmek</w:t>
      </w:r>
    </w:p>
    <w:p w:rsidR="008C6141" w:rsidRPr="00A73A99" w:rsidRDefault="008C6141" w:rsidP="008C6141">
      <w:pPr>
        <w:pStyle w:val="Brezrazmikov"/>
        <w:rPr>
          <w:rFonts w:cstheme="minorHAnsi"/>
          <w:sz w:val="28"/>
          <w:szCs w:val="28"/>
        </w:rPr>
      </w:pPr>
      <w:r w:rsidRPr="00A73A99">
        <w:rPr>
          <w:rFonts w:cstheme="minorHAnsi"/>
          <w:sz w:val="28"/>
          <w:szCs w:val="28"/>
        </w:rPr>
        <w:t>Alenka Kompare</w:t>
      </w:r>
    </w:p>
    <w:p w:rsidR="008C6141" w:rsidRPr="00A73A99" w:rsidRDefault="008C6141" w:rsidP="008C6141">
      <w:pPr>
        <w:pStyle w:val="Brezrazmikov"/>
        <w:rPr>
          <w:rFonts w:cstheme="minorHAnsi"/>
          <w:sz w:val="28"/>
          <w:szCs w:val="28"/>
        </w:rPr>
      </w:pPr>
      <w:r w:rsidRPr="00A73A99">
        <w:rPr>
          <w:rFonts w:cstheme="minorHAnsi"/>
          <w:sz w:val="28"/>
          <w:szCs w:val="28"/>
        </w:rPr>
        <w:t>Samo Onič</w:t>
      </w:r>
    </w:p>
    <w:p w:rsidR="008C6141" w:rsidRPr="00A73A99" w:rsidRDefault="008C6141" w:rsidP="008C6141">
      <w:pPr>
        <w:pStyle w:val="Brezrazmikov"/>
        <w:rPr>
          <w:rFonts w:cstheme="minorHAnsi"/>
          <w:sz w:val="28"/>
          <w:szCs w:val="28"/>
        </w:rPr>
      </w:pPr>
      <w:r w:rsidRPr="00A73A99">
        <w:rPr>
          <w:rFonts w:cstheme="minorHAnsi"/>
          <w:sz w:val="28"/>
          <w:szCs w:val="28"/>
        </w:rPr>
        <w:t>Nadja Prihavec</w:t>
      </w:r>
      <w:r w:rsidRPr="00A73A99">
        <w:rPr>
          <w:rFonts w:cstheme="minorHAnsi"/>
          <w:sz w:val="28"/>
          <w:szCs w:val="28"/>
        </w:rPr>
        <w:tab/>
      </w:r>
      <w:r w:rsidRPr="00A73A99">
        <w:rPr>
          <w:rFonts w:cstheme="minorHAnsi"/>
          <w:sz w:val="28"/>
          <w:szCs w:val="28"/>
        </w:rPr>
        <w:tab/>
      </w:r>
      <w:r w:rsidRPr="00A73A99">
        <w:rPr>
          <w:rFonts w:cstheme="minorHAnsi"/>
          <w:sz w:val="28"/>
          <w:szCs w:val="28"/>
        </w:rPr>
        <w:tab/>
      </w:r>
      <w:r w:rsidRPr="00A73A99">
        <w:rPr>
          <w:rFonts w:cstheme="minorHAnsi"/>
          <w:sz w:val="28"/>
          <w:szCs w:val="28"/>
        </w:rPr>
        <w:tab/>
      </w:r>
      <w:r w:rsidRPr="00A73A99">
        <w:rPr>
          <w:rFonts w:cstheme="minorHAnsi"/>
          <w:sz w:val="28"/>
          <w:szCs w:val="28"/>
        </w:rPr>
        <w:tab/>
      </w:r>
      <w:r w:rsidRPr="00A73A99">
        <w:rPr>
          <w:rFonts w:cstheme="minorHAnsi"/>
          <w:sz w:val="28"/>
          <w:szCs w:val="28"/>
        </w:rPr>
        <w:tab/>
        <w:t xml:space="preserve">                            </w:t>
      </w:r>
    </w:p>
    <w:p w:rsidR="008C6141" w:rsidRPr="00A73A99" w:rsidRDefault="008C6141" w:rsidP="008C6141">
      <w:pPr>
        <w:pStyle w:val="Brezrazmikov"/>
        <w:rPr>
          <w:rFonts w:cstheme="minorHAnsi"/>
          <w:sz w:val="28"/>
          <w:szCs w:val="28"/>
        </w:rPr>
      </w:pPr>
      <w:r w:rsidRPr="00A73A99">
        <w:rPr>
          <w:rFonts w:cstheme="minorHAnsi"/>
          <w:sz w:val="28"/>
          <w:szCs w:val="28"/>
        </w:rPr>
        <w:t>Gabrijela Rebec Škrinjar</w:t>
      </w:r>
    </w:p>
    <w:p w:rsidR="008C6141" w:rsidRPr="00A73A99" w:rsidRDefault="008C6141" w:rsidP="008C6141">
      <w:pPr>
        <w:pStyle w:val="Brezrazmikov"/>
        <w:rPr>
          <w:rFonts w:cstheme="minorHAnsi"/>
          <w:sz w:val="28"/>
          <w:szCs w:val="28"/>
        </w:rPr>
      </w:pPr>
      <w:r w:rsidRPr="00A73A99">
        <w:rPr>
          <w:rFonts w:cstheme="minorHAnsi"/>
          <w:sz w:val="28"/>
          <w:szCs w:val="28"/>
        </w:rPr>
        <w:t>Dušan Štolfa</w:t>
      </w:r>
    </w:p>
    <w:p w:rsidR="00BD5CEE" w:rsidRDefault="00BD5CEE" w:rsidP="008C6141">
      <w:pPr>
        <w:rPr>
          <w:rFonts w:cstheme="minorHAnsi"/>
          <w:b/>
          <w:bCs/>
          <w:color w:val="000000"/>
          <w:sz w:val="24"/>
          <w:szCs w:val="24"/>
        </w:rPr>
      </w:pPr>
    </w:p>
    <w:tbl>
      <w:tblPr>
        <w:tblStyle w:val="Tabelamrea"/>
        <w:tblW w:w="0" w:type="auto"/>
        <w:tblBorders>
          <w:top w:val="thinThickSmallGap" w:sz="24" w:space="0" w:color="1F497D" w:themeColor="text2"/>
          <w:left w:val="thinThickSmallGap" w:sz="24" w:space="0" w:color="1F497D" w:themeColor="text2"/>
          <w:bottom w:val="thinThickSmallGap" w:sz="24" w:space="0" w:color="1F497D" w:themeColor="text2"/>
          <w:right w:val="thinThickSmallGap" w:sz="24" w:space="0" w:color="1F497D" w:themeColor="text2"/>
          <w:insideH w:val="thinThickSmallGap" w:sz="24" w:space="0" w:color="1F497D" w:themeColor="text2"/>
          <w:insideV w:val="thinThickSmallGap" w:sz="24" w:space="0" w:color="1F497D" w:themeColor="text2"/>
        </w:tblBorders>
        <w:tblLook w:val="04A0" w:firstRow="1" w:lastRow="0" w:firstColumn="1" w:lastColumn="0" w:noHBand="0" w:noVBand="1"/>
      </w:tblPr>
      <w:tblGrid>
        <w:gridCol w:w="9212"/>
      </w:tblGrid>
      <w:tr w:rsidR="00BD5CEE" w:rsidTr="00BD5CEE">
        <w:tc>
          <w:tcPr>
            <w:tcW w:w="9212" w:type="dxa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thinThickSmallGap" w:sz="24" w:space="0" w:color="1F497D" w:themeColor="text2"/>
              <w:right w:val="thinThickSmallGap" w:sz="24" w:space="0" w:color="1F497D" w:themeColor="text2"/>
            </w:tcBorders>
          </w:tcPr>
          <w:p w:rsidR="00BD5CEE" w:rsidRDefault="00BD5CEE">
            <w:pPr>
              <w:jc w:val="center"/>
              <w:rPr>
                <w:rFonts w:eastAsia="SimSun" w:cstheme="minorHAnsi"/>
                <w:color w:val="1F497D" w:themeColor="text2"/>
                <w:sz w:val="40"/>
                <w:szCs w:val="40"/>
              </w:rPr>
            </w:pPr>
            <w:r>
              <w:rPr>
                <w:rFonts w:eastAsia="SimSun" w:cstheme="minorHAnsi"/>
                <w:color w:val="1F497D" w:themeColor="text2"/>
                <w:sz w:val="40"/>
                <w:szCs w:val="40"/>
              </w:rPr>
              <w:lastRenderedPageBreak/>
              <w:t>ŠOL. LETO 2011/12</w:t>
            </w:r>
          </w:p>
          <w:p w:rsidR="00BD5CEE" w:rsidRDefault="00BD5CEE">
            <w:pPr>
              <w:rPr>
                <w:rFonts w:eastAsia="SimSun" w:cstheme="minorHAnsi"/>
                <w:color w:val="1F497D" w:themeColor="text2"/>
                <w:sz w:val="40"/>
                <w:szCs w:val="40"/>
              </w:rPr>
            </w:pPr>
          </w:p>
          <w:p w:rsidR="00BD5CEE" w:rsidRDefault="00BD5CEE">
            <w:pPr>
              <w:jc w:val="center"/>
              <w:rPr>
                <w:rFonts w:eastAsia="SimSun" w:cstheme="minorHAnsi"/>
                <w:b/>
                <w:color w:val="1F497D" w:themeColor="text2"/>
                <w:sz w:val="40"/>
                <w:szCs w:val="40"/>
              </w:rPr>
            </w:pPr>
            <w:r>
              <w:rPr>
                <w:rFonts w:eastAsia="SimSun" w:cstheme="minorHAnsi"/>
                <w:color w:val="1F497D" w:themeColor="text2"/>
                <w:sz w:val="40"/>
                <w:szCs w:val="40"/>
              </w:rPr>
              <w:t xml:space="preserve">PREDMET: </w:t>
            </w:r>
            <w:r>
              <w:rPr>
                <w:rFonts w:eastAsia="SimSun" w:cstheme="minorHAnsi"/>
                <w:b/>
                <w:color w:val="1F497D" w:themeColor="text2"/>
                <w:sz w:val="40"/>
                <w:szCs w:val="40"/>
              </w:rPr>
              <w:t>ZGODOVINA</w:t>
            </w:r>
          </w:p>
          <w:p w:rsidR="00BD5CEE" w:rsidRDefault="00BD5CEE">
            <w:pPr>
              <w:rPr>
                <w:rFonts w:cstheme="minorHAnsi"/>
                <w:color w:val="1F497D" w:themeColor="text2"/>
                <w:sz w:val="40"/>
                <w:szCs w:val="40"/>
              </w:rPr>
            </w:pPr>
          </w:p>
          <w:p w:rsidR="00BD5CEE" w:rsidRDefault="00BD5CEE">
            <w:pPr>
              <w:jc w:val="center"/>
              <w:rPr>
                <w:rFonts w:eastAsia="SimSun" w:cstheme="minorHAnsi"/>
                <w:color w:val="1F497D" w:themeColor="text2"/>
                <w:sz w:val="40"/>
                <w:szCs w:val="40"/>
              </w:rPr>
            </w:pPr>
            <w:r>
              <w:rPr>
                <w:rFonts w:eastAsia="SimSun" w:cstheme="minorHAnsi"/>
                <w:color w:val="1F497D" w:themeColor="text2"/>
                <w:sz w:val="40"/>
                <w:szCs w:val="40"/>
              </w:rPr>
              <w:t>RAZRED: 2</w:t>
            </w:r>
            <w:r>
              <w:rPr>
                <w:rFonts w:eastAsia="SimSun" w:cstheme="minorHAnsi"/>
                <w:color w:val="1F497D" w:themeColor="text2"/>
                <w:sz w:val="40"/>
                <w:szCs w:val="40"/>
              </w:rPr>
              <w:t xml:space="preserve">. letnik </w:t>
            </w:r>
            <w:proofErr w:type="spellStart"/>
            <w:r>
              <w:rPr>
                <w:rFonts w:eastAsia="SimSun" w:cstheme="minorHAnsi"/>
                <w:color w:val="1F497D" w:themeColor="text2"/>
                <w:sz w:val="40"/>
                <w:szCs w:val="40"/>
              </w:rPr>
              <w:t>aranžerski</w:t>
            </w:r>
            <w:proofErr w:type="spellEnd"/>
            <w:r>
              <w:rPr>
                <w:rFonts w:eastAsia="SimSun" w:cstheme="minorHAnsi"/>
                <w:color w:val="1F497D" w:themeColor="text2"/>
                <w:sz w:val="40"/>
                <w:szCs w:val="40"/>
              </w:rPr>
              <w:t xml:space="preserve"> tehnik, </w:t>
            </w:r>
          </w:p>
          <w:p w:rsidR="00BD5CEE" w:rsidRDefault="00BD5CEE">
            <w:pPr>
              <w:jc w:val="center"/>
              <w:rPr>
                <w:rFonts w:eastAsia="SimSun" w:cstheme="minorHAnsi"/>
                <w:color w:val="1F497D" w:themeColor="text2"/>
                <w:sz w:val="40"/>
                <w:szCs w:val="40"/>
              </w:rPr>
            </w:pPr>
          </w:p>
          <w:p w:rsidR="00BD5CEE" w:rsidRDefault="00BD5CEE">
            <w:pPr>
              <w:jc w:val="center"/>
              <w:rPr>
                <w:rFonts w:eastAsia="SimSun" w:cstheme="minorHAnsi"/>
                <w:color w:val="1F497D" w:themeColor="text2"/>
                <w:sz w:val="40"/>
                <w:szCs w:val="40"/>
              </w:rPr>
            </w:pPr>
            <w:r>
              <w:rPr>
                <w:rFonts w:eastAsia="SimSun" w:cstheme="minorHAnsi"/>
                <w:color w:val="1F497D" w:themeColor="text2"/>
                <w:sz w:val="40"/>
                <w:szCs w:val="40"/>
              </w:rPr>
              <w:t>TEDENSKO ŠT. UR: 1</w:t>
            </w:r>
          </w:p>
          <w:p w:rsidR="00BD5CEE" w:rsidRDefault="00BD5CEE">
            <w:pPr>
              <w:rPr>
                <w:rFonts w:eastAsia="SimSun" w:cstheme="minorHAnsi"/>
                <w:color w:val="1F497D" w:themeColor="text2"/>
                <w:sz w:val="40"/>
                <w:szCs w:val="40"/>
              </w:rPr>
            </w:pPr>
          </w:p>
          <w:p w:rsidR="00BD5CEE" w:rsidRDefault="00BD5CEE">
            <w:pPr>
              <w:jc w:val="center"/>
              <w:rPr>
                <w:rFonts w:eastAsia="SimSun" w:cstheme="minorHAnsi"/>
                <w:sz w:val="28"/>
                <w:szCs w:val="28"/>
              </w:rPr>
            </w:pPr>
            <w:r>
              <w:rPr>
                <w:rFonts w:eastAsia="SimSun" w:cstheme="minorHAnsi"/>
                <w:color w:val="1F497D" w:themeColor="text2"/>
                <w:sz w:val="40"/>
                <w:szCs w:val="40"/>
              </w:rPr>
              <w:t>LETNO ŠT. UR: 35</w:t>
            </w:r>
          </w:p>
        </w:tc>
      </w:tr>
    </w:tbl>
    <w:p w:rsidR="00BD5CEE" w:rsidRDefault="00BD5CEE" w:rsidP="008C6141">
      <w:pPr>
        <w:rPr>
          <w:rFonts w:cstheme="minorHAnsi"/>
          <w:b/>
          <w:bCs/>
          <w:color w:val="000000"/>
          <w:sz w:val="24"/>
          <w:szCs w:val="24"/>
        </w:rPr>
      </w:pPr>
    </w:p>
    <w:p w:rsidR="00BD5CEE" w:rsidRDefault="00BD5CEE" w:rsidP="008C6141">
      <w:pPr>
        <w:rPr>
          <w:rFonts w:cstheme="minorHAnsi"/>
          <w:b/>
          <w:bCs/>
          <w:color w:val="000000"/>
          <w:sz w:val="24"/>
          <w:szCs w:val="24"/>
        </w:rPr>
      </w:pPr>
    </w:p>
    <w:p w:rsidR="00BD5CEE" w:rsidRDefault="00BD5CEE" w:rsidP="008C6141">
      <w:pPr>
        <w:rPr>
          <w:rFonts w:cstheme="minorHAnsi"/>
          <w:b/>
          <w:bCs/>
          <w:color w:val="000000"/>
          <w:sz w:val="24"/>
          <w:szCs w:val="24"/>
        </w:rPr>
      </w:pPr>
    </w:p>
    <w:p w:rsidR="00BD5CEE" w:rsidRPr="00A73A99" w:rsidRDefault="00BD5CEE" w:rsidP="00BD5CEE">
      <w:pPr>
        <w:rPr>
          <w:rFonts w:cstheme="minorHAnsi"/>
        </w:rPr>
      </w:pPr>
    </w:p>
    <w:sdt>
      <w:sdtPr>
        <w:id w:val="1938863912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</w:rPr>
      </w:sdtEndPr>
      <w:sdtContent>
        <w:p w:rsidR="00BD5CEE" w:rsidRDefault="00BD5CEE" w:rsidP="00BD5CEE">
          <w:pPr>
            <w:pStyle w:val="NaslovTOC"/>
          </w:pPr>
          <w:r>
            <w:t>Vsebina</w:t>
          </w:r>
        </w:p>
        <w:p w:rsidR="00BD5CEE" w:rsidRDefault="00BD5CEE" w:rsidP="00BD5CEE">
          <w:pPr>
            <w:pStyle w:val="Kazalovsebine2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09294726" w:history="1">
            <w:r w:rsidRPr="00E57649">
              <w:rPr>
                <w:rStyle w:val="Hiperpovezava"/>
                <w:rFonts w:eastAsia="Dotum" w:cstheme="minorHAnsi"/>
                <w:noProof/>
              </w:rPr>
              <w:t>1. PRVA SVETOVNA VOJNA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_Toc309294726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5CEE" w:rsidRDefault="00BD5CEE" w:rsidP="00BD5CEE">
          <w:pPr>
            <w:pStyle w:val="Kazalovsebine2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309294727" w:history="1">
            <w:r w:rsidRPr="00E57649">
              <w:rPr>
                <w:rStyle w:val="Hiperpovezava"/>
                <w:rFonts w:eastAsia="Dotum" w:cstheme="minorHAnsi"/>
                <w:noProof/>
              </w:rPr>
              <w:t>2. FAŠIZEM, NACIZEM, KOMUNIZEM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_Toc309294727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5CEE" w:rsidRDefault="00BD5CEE" w:rsidP="00BD5CEE">
          <w:pPr>
            <w:pStyle w:val="Kazalovsebine2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309294728" w:history="1">
            <w:r w:rsidRPr="00E57649">
              <w:rPr>
                <w:rStyle w:val="Hiperpovezava"/>
                <w:rFonts w:eastAsia="Dotum" w:cstheme="minorHAnsi"/>
                <w:noProof/>
              </w:rPr>
              <w:t>3. SLOVENCI MED OBEMA VOJNAMA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_Toc309294728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5CEE" w:rsidRDefault="00BD5CEE" w:rsidP="00BD5CEE">
          <w:pPr>
            <w:pStyle w:val="Kazalovsebine2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309294729" w:history="1">
            <w:r w:rsidRPr="00E57649">
              <w:rPr>
                <w:rStyle w:val="Hiperpovezava"/>
                <w:rFonts w:eastAsia="Dotum" w:cstheme="minorHAnsi"/>
                <w:noProof/>
              </w:rPr>
              <w:t>4. DRUGA SVETOVNA VOJNA IN SLOVENCI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_Toc309294729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5CEE" w:rsidRDefault="00BD5CEE" w:rsidP="00BD5CEE">
          <w:pPr>
            <w:pStyle w:val="Kazalovsebine2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309294730" w:history="1">
            <w:r w:rsidRPr="00E57649">
              <w:rPr>
                <w:rStyle w:val="Hiperpovezava"/>
                <w:rFonts w:eastAsia="Dotum" w:cstheme="minorHAnsi"/>
                <w:noProof/>
              </w:rPr>
              <w:t>5.  EVROPA  IN SLOVENCI V PRVEM DESETLETJU PO 2. SVETOVNI VOJNI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_Toc309294730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5CEE" w:rsidRDefault="00BD5CEE" w:rsidP="00BD5CEE">
          <w:pPr>
            <w:pStyle w:val="Kazalovsebine2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309294731" w:history="1">
            <w:r w:rsidRPr="00E57649">
              <w:rPr>
                <w:rStyle w:val="Hiperpovezava"/>
                <w:rFonts w:eastAsia="Dotum" w:cstheme="minorHAnsi"/>
                <w:noProof/>
              </w:rPr>
              <w:t>6. SLOVENIJA NAJRAZVITEJŠA JUGOSLOVANSKA REPUBLIKA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_Toc309294731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5CEE" w:rsidRDefault="00BD5CEE" w:rsidP="00BD5CEE">
          <w:pPr>
            <w:pStyle w:val="Kazalovsebine2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309294732" w:history="1">
            <w:r w:rsidRPr="00E57649">
              <w:rPr>
                <w:rStyle w:val="Hiperpovezava"/>
                <w:rFonts w:eastAsia="Dotum" w:cstheme="minorHAnsi"/>
                <w:noProof/>
              </w:rPr>
              <w:t>7. JUGOSLOVANSKA KRIZA IN SLOVENSKA POT V SAMOSTOJNOST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_Toc309294732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5CEE" w:rsidRDefault="00BD5CEE" w:rsidP="00BD5CEE">
          <w:pPr>
            <w:pStyle w:val="Kazalovsebine2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309294733" w:history="1">
            <w:r w:rsidRPr="00E57649">
              <w:rPr>
                <w:rStyle w:val="Hiperpovezava"/>
                <w:noProof/>
              </w:rPr>
              <w:t>KRITERIJI OCENJEVANJA ZNANJA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_Toc309294733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5CEE" w:rsidRDefault="00BD5CEE" w:rsidP="00BD5CEE">
          <w:pPr>
            <w:rPr>
              <w:rFonts w:cstheme="minorHAnsi"/>
              <w:b/>
              <w:bCs/>
              <w:color w:val="000000"/>
              <w:sz w:val="24"/>
              <w:szCs w:val="24"/>
            </w:rPr>
          </w:pPr>
          <w:r>
            <w:rPr>
              <w:b/>
              <w:bCs/>
            </w:rPr>
            <w:fldChar w:fldCharType="end"/>
          </w:r>
        </w:p>
      </w:sdtContent>
    </w:sdt>
    <w:p w:rsidR="00BD5CEE" w:rsidRDefault="00BD5CEE">
      <w:pPr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br w:type="page"/>
      </w:r>
    </w:p>
    <w:p w:rsidR="00BD5CEE" w:rsidRDefault="00BD5CEE" w:rsidP="008C6141">
      <w:pPr>
        <w:rPr>
          <w:rFonts w:cstheme="minorHAnsi"/>
          <w:b/>
          <w:bCs/>
          <w:color w:val="000000"/>
          <w:sz w:val="24"/>
          <w:szCs w:val="24"/>
        </w:rPr>
      </w:pPr>
    </w:p>
    <w:p w:rsidR="008C6141" w:rsidRPr="00A73A99" w:rsidRDefault="008C6141" w:rsidP="008C6141">
      <w:pPr>
        <w:rPr>
          <w:rFonts w:cstheme="minorHAnsi"/>
          <w:sz w:val="24"/>
          <w:szCs w:val="24"/>
        </w:rPr>
      </w:pPr>
      <w:r w:rsidRPr="00A73A99">
        <w:rPr>
          <w:rFonts w:cstheme="minorHAnsi"/>
          <w:b/>
          <w:bCs/>
          <w:color w:val="000000"/>
          <w:sz w:val="24"/>
          <w:szCs w:val="24"/>
        </w:rPr>
        <w:t>Zgodovina</w:t>
      </w:r>
      <w:r w:rsidRPr="00A73A99">
        <w:rPr>
          <w:rFonts w:cstheme="minorHAnsi"/>
          <w:sz w:val="24"/>
          <w:szCs w:val="24"/>
        </w:rPr>
        <w:t xml:space="preserve"> je temeljni družboslovno-humanistični splošno-izobraževalni predmet in skozi cilje in dejavnosti dijakov uresničuje kompetence splošnega izobraževanja na različnih nivojih.</w:t>
      </w:r>
    </w:p>
    <w:p w:rsidR="008C6141" w:rsidRPr="00A73A99" w:rsidRDefault="008C6141" w:rsidP="008C6141">
      <w:pPr>
        <w:ind w:right="-284"/>
        <w:rPr>
          <w:rFonts w:cstheme="minorHAnsi"/>
          <w:sz w:val="24"/>
          <w:szCs w:val="24"/>
        </w:rPr>
      </w:pPr>
      <w:r w:rsidRPr="00A73A99">
        <w:rPr>
          <w:rFonts w:cstheme="minorHAnsi"/>
          <w:sz w:val="24"/>
          <w:szCs w:val="24"/>
        </w:rPr>
        <w:t xml:space="preserve">Ožje lahko kompetenco, ki je temeljna za predmet </w:t>
      </w:r>
      <w:r w:rsidRPr="00A73A99">
        <w:rPr>
          <w:rFonts w:cstheme="minorHAnsi"/>
          <w:bCs/>
          <w:color w:val="000000"/>
          <w:sz w:val="24"/>
          <w:szCs w:val="24"/>
        </w:rPr>
        <w:t>zgodovina</w:t>
      </w:r>
      <w:r w:rsidRPr="00A73A99">
        <w:rPr>
          <w:rFonts w:cstheme="minorHAnsi"/>
          <w:sz w:val="24"/>
          <w:szCs w:val="24"/>
        </w:rPr>
        <w:t>, opredelimo takole:</w:t>
      </w:r>
    </w:p>
    <w:p w:rsidR="008C6141" w:rsidRPr="00A73A99" w:rsidRDefault="008C6141" w:rsidP="008C6141">
      <w:pPr>
        <w:pStyle w:val="Odstavekseznama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A73A99">
        <w:rPr>
          <w:rFonts w:cstheme="minorHAnsi"/>
          <w:sz w:val="24"/>
          <w:szCs w:val="24"/>
        </w:rPr>
        <w:t>raziskovanje</w:t>
      </w:r>
      <w:proofErr w:type="gramEnd"/>
      <w:r w:rsidRPr="00A73A99">
        <w:rPr>
          <w:rFonts w:cstheme="minorHAnsi"/>
          <w:sz w:val="24"/>
          <w:szCs w:val="24"/>
        </w:rPr>
        <w:t xml:space="preserve"> in razumevanje različnih družbenih dogajanj v preteklosti in sedanjosti,</w:t>
      </w:r>
    </w:p>
    <w:p w:rsidR="008C6141" w:rsidRPr="00A73A99" w:rsidRDefault="008C6141" w:rsidP="008C6141">
      <w:pPr>
        <w:pStyle w:val="Odstavekseznama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rPr>
          <w:rFonts w:cstheme="minorHAnsi"/>
          <w:sz w:val="24"/>
          <w:szCs w:val="24"/>
          <w:lang w:val="en-GB"/>
        </w:rPr>
      </w:pPr>
      <w:proofErr w:type="gramStart"/>
      <w:r w:rsidRPr="00A73A99">
        <w:rPr>
          <w:rFonts w:cstheme="minorHAnsi"/>
          <w:sz w:val="24"/>
          <w:szCs w:val="24"/>
        </w:rPr>
        <w:t>opis</w:t>
      </w:r>
      <w:proofErr w:type="gramEnd"/>
      <w:r w:rsidRPr="00A73A99">
        <w:rPr>
          <w:rFonts w:cstheme="minorHAnsi"/>
          <w:sz w:val="24"/>
          <w:szCs w:val="24"/>
        </w:rPr>
        <w:t xml:space="preserve"> in analiza družbenih pojavov in zakonitosti v preteklosti in danes,</w:t>
      </w:r>
    </w:p>
    <w:p w:rsidR="008C6141" w:rsidRPr="00A73A99" w:rsidRDefault="008C6141" w:rsidP="008C6141">
      <w:pPr>
        <w:pStyle w:val="Odstavekseznama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A73A99">
        <w:rPr>
          <w:rFonts w:cstheme="minorHAnsi"/>
          <w:sz w:val="24"/>
          <w:szCs w:val="24"/>
        </w:rPr>
        <w:t>razumevanje</w:t>
      </w:r>
      <w:proofErr w:type="gramEnd"/>
      <w:r w:rsidRPr="00A73A99">
        <w:rPr>
          <w:rFonts w:cstheme="minorHAnsi"/>
          <w:sz w:val="24"/>
          <w:szCs w:val="24"/>
        </w:rPr>
        <w:t xml:space="preserve"> značilnosti različnih družboslovnih (in humanističnih) znanosti kot oblika človeškega zavedanja in delovanja,</w:t>
      </w:r>
    </w:p>
    <w:p w:rsidR="008C6141" w:rsidRPr="00A73A99" w:rsidRDefault="008C6141" w:rsidP="008C6141">
      <w:pPr>
        <w:pStyle w:val="Odstavekseznama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rPr>
          <w:rFonts w:cstheme="minorHAnsi"/>
          <w:sz w:val="24"/>
          <w:szCs w:val="24"/>
          <w:lang w:val="pl-PL"/>
        </w:rPr>
      </w:pPr>
      <w:r w:rsidRPr="00A73A99">
        <w:rPr>
          <w:rFonts w:cstheme="minorHAnsi"/>
          <w:sz w:val="24"/>
          <w:szCs w:val="24"/>
          <w:lang w:val="pl-PL"/>
        </w:rPr>
        <w:t>zavedanje, kako družboslovne znanosti sooblikujejo naše kulturno, duhovno in materialno okolje,</w:t>
      </w:r>
    </w:p>
    <w:p w:rsidR="008C6141" w:rsidRPr="00A73A99" w:rsidRDefault="008C6141" w:rsidP="008C6141">
      <w:pPr>
        <w:pStyle w:val="Odstavekseznama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rPr>
          <w:rFonts w:cstheme="minorHAnsi"/>
          <w:sz w:val="24"/>
          <w:szCs w:val="24"/>
          <w:lang w:val="en-GB"/>
        </w:rPr>
      </w:pPr>
      <w:proofErr w:type="gramStart"/>
      <w:r w:rsidRPr="00A73A99">
        <w:rPr>
          <w:rFonts w:cstheme="minorHAnsi"/>
          <w:sz w:val="24"/>
          <w:szCs w:val="24"/>
        </w:rPr>
        <w:t>krepitev</w:t>
      </w:r>
      <w:proofErr w:type="gramEnd"/>
      <w:r w:rsidRPr="00A73A99">
        <w:rPr>
          <w:rFonts w:cstheme="minorHAnsi"/>
          <w:sz w:val="24"/>
          <w:szCs w:val="24"/>
        </w:rPr>
        <w:t xml:space="preserve"> nacionalne in evropske identitete posameznika in naroda kot celote,</w:t>
      </w:r>
    </w:p>
    <w:p w:rsidR="008C6141" w:rsidRPr="00A73A99" w:rsidRDefault="008C6141" w:rsidP="008C6141">
      <w:pPr>
        <w:pStyle w:val="Odstavekseznama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A73A99">
        <w:rPr>
          <w:rFonts w:cstheme="minorHAnsi"/>
          <w:sz w:val="24"/>
          <w:szCs w:val="24"/>
        </w:rPr>
        <w:t>zavedanje</w:t>
      </w:r>
      <w:proofErr w:type="gramEnd"/>
      <w:r w:rsidRPr="00A73A99">
        <w:rPr>
          <w:rFonts w:cstheme="minorHAnsi"/>
          <w:sz w:val="24"/>
          <w:szCs w:val="24"/>
        </w:rPr>
        <w:t xml:space="preserve"> posameznikove in narodove različnosti (medkulturnost) kot posledice različnih prostorskih, zgodovinskih in socioloških dejavnikov.</w:t>
      </w:r>
    </w:p>
    <w:p w:rsidR="008C6141" w:rsidRPr="00A73A99" w:rsidRDefault="008C6141" w:rsidP="008C6141">
      <w:pPr>
        <w:pStyle w:val="Odstavekseznama"/>
        <w:widowControl w:val="0"/>
        <w:autoSpaceDE w:val="0"/>
        <w:autoSpaceDN w:val="0"/>
        <w:spacing w:after="0" w:line="240" w:lineRule="auto"/>
        <w:rPr>
          <w:rFonts w:cstheme="minorHAnsi"/>
          <w:sz w:val="24"/>
          <w:szCs w:val="24"/>
        </w:rPr>
      </w:pPr>
    </w:p>
    <w:p w:rsidR="008C6141" w:rsidRPr="00A73A99" w:rsidRDefault="008C6141" w:rsidP="008C6141">
      <w:pPr>
        <w:pStyle w:val="Odstavekseznama"/>
        <w:widowControl w:val="0"/>
        <w:autoSpaceDE w:val="0"/>
        <w:autoSpaceDN w:val="0"/>
        <w:spacing w:after="0" w:line="240" w:lineRule="auto"/>
        <w:rPr>
          <w:rFonts w:cstheme="minorHAnsi"/>
          <w:b/>
          <w:sz w:val="24"/>
          <w:szCs w:val="24"/>
        </w:rPr>
      </w:pPr>
    </w:p>
    <w:p w:rsidR="008C6141" w:rsidRPr="00A73A99" w:rsidRDefault="008C6141" w:rsidP="008C6141">
      <w:pPr>
        <w:pStyle w:val="Odstavekseznama"/>
        <w:widowControl w:val="0"/>
        <w:autoSpaceDE w:val="0"/>
        <w:autoSpaceDN w:val="0"/>
        <w:spacing w:after="0" w:line="240" w:lineRule="auto"/>
        <w:rPr>
          <w:rFonts w:cstheme="minorHAnsi"/>
          <w:b/>
          <w:sz w:val="24"/>
          <w:szCs w:val="24"/>
        </w:rPr>
      </w:pPr>
    </w:p>
    <w:p w:rsidR="008C6141" w:rsidRPr="00A73A99" w:rsidRDefault="008C6141" w:rsidP="008C6141">
      <w:pPr>
        <w:rPr>
          <w:rFonts w:cstheme="minorHAnsi"/>
          <w:b/>
          <w:caps/>
          <w:sz w:val="28"/>
          <w:szCs w:val="28"/>
          <w:u w:val="single"/>
        </w:rPr>
      </w:pPr>
      <w:r w:rsidRPr="00A73A99">
        <w:rPr>
          <w:rFonts w:cstheme="minorHAnsi"/>
          <w:b/>
          <w:caps/>
          <w:sz w:val="28"/>
          <w:szCs w:val="28"/>
          <w:u w:val="single"/>
        </w:rPr>
        <w:t>Splošni cilji predmeta</w:t>
      </w:r>
    </w:p>
    <w:p w:rsidR="008C6141" w:rsidRPr="00A73A99" w:rsidRDefault="008C6141" w:rsidP="008C6141">
      <w:pPr>
        <w:rPr>
          <w:rFonts w:cstheme="minorHAnsi"/>
          <w:b/>
          <w:sz w:val="24"/>
          <w:szCs w:val="24"/>
        </w:rPr>
      </w:pPr>
      <w:r w:rsidRPr="00A73A99">
        <w:rPr>
          <w:rFonts w:cstheme="minorHAnsi"/>
          <w:b/>
          <w:sz w:val="24"/>
          <w:szCs w:val="24"/>
        </w:rPr>
        <w:t>Dijaki:</w:t>
      </w:r>
    </w:p>
    <w:p w:rsidR="008C6141" w:rsidRPr="00A73A99" w:rsidRDefault="008C6141" w:rsidP="008C6141">
      <w:pPr>
        <w:pStyle w:val="Odstavekseznama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A73A99">
        <w:rPr>
          <w:rFonts w:cstheme="minorHAnsi"/>
          <w:sz w:val="24"/>
          <w:szCs w:val="24"/>
        </w:rPr>
        <w:t>spoznavajo</w:t>
      </w:r>
      <w:proofErr w:type="gramEnd"/>
      <w:r w:rsidRPr="00A73A99">
        <w:rPr>
          <w:rFonts w:cstheme="minorHAnsi"/>
          <w:sz w:val="24"/>
          <w:szCs w:val="24"/>
        </w:rPr>
        <w:t xml:space="preserve"> korenine sedanje podobe Slovenije, Evropske unije in sveta;</w:t>
      </w:r>
    </w:p>
    <w:p w:rsidR="008C6141" w:rsidRPr="00A73A99" w:rsidRDefault="008C6141" w:rsidP="008C6141">
      <w:pPr>
        <w:pStyle w:val="Odstavekseznama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A73A99">
        <w:rPr>
          <w:rFonts w:cstheme="minorHAnsi"/>
          <w:sz w:val="24"/>
          <w:szCs w:val="24"/>
        </w:rPr>
        <w:t>usposobijo</w:t>
      </w:r>
      <w:proofErr w:type="gramEnd"/>
      <w:r w:rsidRPr="00A73A99">
        <w:rPr>
          <w:rFonts w:cstheme="minorHAnsi"/>
          <w:sz w:val="24"/>
          <w:szCs w:val="24"/>
        </w:rPr>
        <w:t xml:space="preserve"> se za razumevanje in vrednotenje slovenske kulturne dediščine in si s tem razvijajo zavest o slovenski narodni identiteti;</w:t>
      </w:r>
    </w:p>
    <w:p w:rsidR="008C6141" w:rsidRPr="00A73A99" w:rsidRDefault="008C6141" w:rsidP="008C6141">
      <w:pPr>
        <w:pStyle w:val="Odstavekseznama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A73A99">
        <w:rPr>
          <w:rFonts w:cstheme="minorHAnsi"/>
          <w:sz w:val="24"/>
          <w:szCs w:val="24"/>
        </w:rPr>
        <w:t>razvijajo</w:t>
      </w:r>
      <w:proofErr w:type="gramEnd"/>
      <w:r w:rsidRPr="00A73A99">
        <w:rPr>
          <w:rFonts w:cstheme="minorHAnsi"/>
          <w:sz w:val="24"/>
          <w:szCs w:val="24"/>
        </w:rPr>
        <w:t xml:space="preserve"> odnos do temeljnih humanističnih načel, človekovih svoboščin in demokratične družbene ureditve; </w:t>
      </w:r>
    </w:p>
    <w:p w:rsidR="008C6141" w:rsidRPr="00A73A99" w:rsidRDefault="008C6141" w:rsidP="008C6141">
      <w:pPr>
        <w:pStyle w:val="Odstavekseznama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rPr>
          <w:rFonts w:cstheme="minorHAnsi"/>
          <w:sz w:val="24"/>
          <w:szCs w:val="24"/>
          <w:lang w:val="pl-PL"/>
        </w:rPr>
      </w:pPr>
      <w:r w:rsidRPr="00A73A99">
        <w:rPr>
          <w:rFonts w:cstheme="minorHAnsi"/>
          <w:sz w:val="24"/>
          <w:szCs w:val="24"/>
          <w:lang w:val="pl-PL"/>
        </w:rPr>
        <w:t>usvojijo znanje o najpomembnejših dogajanjih, pojavih in procesih iz nacionalne in obče zgodovine;</w:t>
      </w:r>
    </w:p>
    <w:p w:rsidR="008C6141" w:rsidRPr="00A73A99" w:rsidRDefault="008C6141" w:rsidP="008C6141">
      <w:pPr>
        <w:pStyle w:val="Odstavekseznama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rPr>
          <w:rFonts w:cstheme="minorHAnsi"/>
          <w:sz w:val="24"/>
          <w:szCs w:val="24"/>
          <w:lang w:val="pl-PL"/>
        </w:rPr>
      </w:pPr>
      <w:r w:rsidRPr="00A73A99">
        <w:rPr>
          <w:rFonts w:cstheme="minorHAnsi"/>
          <w:sz w:val="24"/>
          <w:szCs w:val="24"/>
          <w:lang w:val="pl-PL"/>
        </w:rPr>
        <w:t>razvijajo spretnosti in veščine za razumevanje preteklosti in sodobnosti;</w:t>
      </w:r>
    </w:p>
    <w:p w:rsidR="008C6141" w:rsidRPr="00A73A99" w:rsidRDefault="008C6141" w:rsidP="008C6141">
      <w:pPr>
        <w:pStyle w:val="Odstavekseznama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rPr>
          <w:rFonts w:cstheme="minorHAnsi"/>
          <w:sz w:val="24"/>
          <w:szCs w:val="24"/>
          <w:lang w:val="pl-PL"/>
        </w:rPr>
      </w:pPr>
      <w:r w:rsidRPr="00A73A99">
        <w:rPr>
          <w:rFonts w:cstheme="minorHAnsi"/>
          <w:sz w:val="24"/>
          <w:szCs w:val="24"/>
          <w:lang w:val="pl-PL"/>
        </w:rPr>
        <w:t>razvijajo znanje o gospodarskem, poklicnem in socialnem življenju v preteklosti in danes;</w:t>
      </w:r>
    </w:p>
    <w:p w:rsidR="008C6141" w:rsidRPr="00A73A99" w:rsidRDefault="008C6141" w:rsidP="008C6141">
      <w:pPr>
        <w:pStyle w:val="Odstavekseznama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rPr>
          <w:rFonts w:cstheme="minorHAnsi"/>
          <w:sz w:val="24"/>
          <w:szCs w:val="24"/>
          <w:lang w:val="pl-PL"/>
        </w:rPr>
      </w:pPr>
      <w:r w:rsidRPr="00A73A99">
        <w:rPr>
          <w:rFonts w:cstheme="minorHAnsi"/>
          <w:sz w:val="24"/>
          <w:szCs w:val="24"/>
          <w:lang w:val="pl-PL"/>
        </w:rPr>
        <w:t>usvojijo spoznanja o razvoju tehnike in tehnologije ter njunem vplivu na vsakdanje življenje;</w:t>
      </w:r>
    </w:p>
    <w:p w:rsidR="008C6141" w:rsidRPr="00A73A99" w:rsidRDefault="008C6141" w:rsidP="008C6141">
      <w:pPr>
        <w:pStyle w:val="Odstavekseznama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rPr>
          <w:rFonts w:cstheme="minorHAnsi"/>
          <w:sz w:val="24"/>
          <w:szCs w:val="24"/>
          <w:lang w:val="pl-PL"/>
        </w:rPr>
      </w:pPr>
      <w:r w:rsidRPr="00A73A99">
        <w:rPr>
          <w:rFonts w:cstheme="minorHAnsi"/>
          <w:sz w:val="24"/>
          <w:szCs w:val="24"/>
          <w:lang w:val="pl-PL"/>
        </w:rPr>
        <w:t>usposobijo se za uporabo odlomkov iz virov, literature, glasbe, slik za razlago zgodovinskega dogajanja;</w:t>
      </w:r>
    </w:p>
    <w:p w:rsidR="008C6141" w:rsidRPr="00A73A99" w:rsidRDefault="008C6141" w:rsidP="008C6141">
      <w:pPr>
        <w:pStyle w:val="Odstavekseznama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rPr>
          <w:rFonts w:cstheme="minorHAnsi"/>
          <w:sz w:val="24"/>
          <w:szCs w:val="24"/>
          <w:lang w:val="pl-PL"/>
        </w:rPr>
      </w:pPr>
      <w:r w:rsidRPr="00A73A99">
        <w:rPr>
          <w:rFonts w:cstheme="minorHAnsi"/>
          <w:sz w:val="24"/>
          <w:szCs w:val="24"/>
          <w:lang w:val="pl-PL"/>
        </w:rPr>
        <w:t>razvijajo kritičen odnos do odlomkov iz virov, literature, glasbe, slik za razlago zgodovinskega dogajanja;</w:t>
      </w:r>
    </w:p>
    <w:p w:rsidR="008C6141" w:rsidRPr="00A73A99" w:rsidRDefault="008C6141" w:rsidP="008C6141">
      <w:pPr>
        <w:pStyle w:val="Odstavekseznama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rPr>
          <w:rFonts w:cstheme="minorHAnsi"/>
          <w:sz w:val="24"/>
          <w:szCs w:val="24"/>
          <w:lang w:val="pl-PL"/>
        </w:rPr>
      </w:pPr>
      <w:r w:rsidRPr="00A73A99">
        <w:rPr>
          <w:rFonts w:cstheme="minorHAnsi"/>
          <w:sz w:val="24"/>
          <w:szCs w:val="24"/>
          <w:lang w:val="pl-PL"/>
        </w:rPr>
        <w:t xml:space="preserve">razvijajo veščine in spretnosti uporabe zgodovinskih zemljevidov; </w:t>
      </w:r>
    </w:p>
    <w:p w:rsidR="008C6141" w:rsidRPr="00A73A99" w:rsidRDefault="008C6141" w:rsidP="008C6141">
      <w:pPr>
        <w:pStyle w:val="Odstavekseznama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rPr>
          <w:rFonts w:cstheme="minorHAnsi"/>
          <w:sz w:val="24"/>
          <w:szCs w:val="24"/>
          <w:lang w:val="pl-PL"/>
        </w:rPr>
      </w:pPr>
      <w:r w:rsidRPr="00A73A99">
        <w:rPr>
          <w:rFonts w:cstheme="minorHAnsi"/>
          <w:sz w:val="24"/>
          <w:szCs w:val="24"/>
          <w:lang w:val="pl-PL"/>
        </w:rPr>
        <w:t>pri delu z viri in drugim gradivom razvijajo kritičen odnos do medijskih informacij;</w:t>
      </w:r>
    </w:p>
    <w:p w:rsidR="008C6141" w:rsidRPr="00A73A99" w:rsidRDefault="008C6141" w:rsidP="008C6141">
      <w:pPr>
        <w:pStyle w:val="Odstavekseznama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rPr>
          <w:rFonts w:cstheme="minorHAnsi"/>
          <w:sz w:val="24"/>
          <w:szCs w:val="24"/>
          <w:lang w:val="pl-PL"/>
        </w:rPr>
      </w:pPr>
      <w:r w:rsidRPr="00A73A99">
        <w:rPr>
          <w:rFonts w:cstheme="minorHAnsi"/>
          <w:sz w:val="24"/>
          <w:szCs w:val="24"/>
          <w:lang w:val="pl-PL"/>
        </w:rPr>
        <w:t>razvijajo veščine, potrebne pri sodelovalnem učenju</w:t>
      </w:r>
    </w:p>
    <w:p w:rsidR="008C6141" w:rsidRPr="00A73A99" w:rsidRDefault="008C6141" w:rsidP="008C6141">
      <w:pPr>
        <w:pStyle w:val="Odstavekseznama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rPr>
          <w:rFonts w:cstheme="minorHAnsi"/>
          <w:sz w:val="24"/>
          <w:szCs w:val="24"/>
          <w:lang w:val="pl-PL"/>
        </w:rPr>
      </w:pPr>
      <w:r w:rsidRPr="00A73A99">
        <w:rPr>
          <w:rFonts w:cstheme="minorHAnsi"/>
          <w:sz w:val="24"/>
          <w:szCs w:val="24"/>
          <w:lang w:val="pl-PL"/>
        </w:rPr>
        <w:t>pri obravnavanju tem iz sodobnega sveta in Evrope se zavedajo pripadnosti  evropski identite</w:t>
      </w:r>
    </w:p>
    <w:p w:rsidR="00405B98" w:rsidRPr="00A73A99" w:rsidRDefault="00405B98" w:rsidP="00405B98">
      <w:pPr>
        <w:pStyle w:val="Brezrazmikov"/>
        <w:rPr>
          <w:rFonts w:cstheme="minorHAnsi"/>
          <w:color w:val="1F497D" w:themeColor="text2"/>
        </w:rPr>
      </w:pPr>
    </w:p>
    <w:p w:rsidR="00405B98" w:rsidRPr="00A73A99" w:rsidRDefault="00405B98" w:rsidP="00405B98">
      <w:pPr>
        <w:pStyle w:val="Brezrazmikov"/>
        <w:rPr>
          <w:rFonts w:cstheme="minorHAnsi"/>
          <w:color w:val="1F497D" w:themeColor="text2"/>
        </w:rPr>
      </w:pPr>
    </w:p>
    <w:p w:rsidR="00BD5CEE" w:rsidRDefault="00BD5CEE"/>
    <w:p w:rsidR="00405B98" w:rsidRPr="00A73A99" w:rsidRDefault="00405B98" w:rsidP="00405B98">
      <w:pPr>
        <w:pStyle w:val="Naslov1"/>
        <w:rPr>
          <w:rFonts w:asciiTheme="minorHAnsi" w:hAnsiTheme="minorHAnsi" w:cstheme="minorHAnsi"/>
        </w:rPr>
      </w:pPr>
    </w:p>
    <w:tbl>
      <w:tblPr>
        <w:tblStyle w:val="Tabelamrea"/>
        <w:tblpPr w:leftFromText="141" w:rightFromText="141" w:vertAnchor="text" w:horzAnchor="margin" w:tblpY="-409"/>
        <w:tblW w:w="9923" w:type="dxa"/>
        <w:tblBorders>
          <w:top w:val="thickThinMediumGap" w:sz="18" w:space="0" w:color="1F497D" w:themeColor="text2"/>
          <w:left w:val="thickThinMediumGap" w:sz="18" w:space="0" w:color="1F497D" w:themeColor="text2"/>
          <w:bottom w:val="thickThinMediumGap" w:sz="18" w:space="0" w:color="1F497D" w:themeColor="text2"/>
          <w:right w:val="thickThinMediumGap" w:sz="18" w:space="0" w:color="1F497D" w:themeColor="text2"/>
          <w:insideH w:val="thickThinMediumGap" w:sz="18" w:space="0" w:color="1F497D" w:themeColor="text2"/>
          <w:insideV w:val="thickThinMediumGap" w:sz="18" w:space="0" w:color="1F497D" w:themeColor="text2"/>
        </w:tblBorders>
        <w:tblLook w:val="04A0" w:firstRow="1" w:lastRow="0" w:firstColumn="1" w:lastColumn="0" w:noHBand="0" w:noVBand="1"/>
      </w:tblPr>
      <w:tblGrid>
        <w:gridCol w:w="9923"/>
      </w:tblGrid>
      <w:tr w:rsidR="00405B98" w:rsidRPr="00A73A99" w:rsidTr="007E005C">
        <w:trPr>
          <w:trHeight w:val="481"/>
        </w:trPr>
        <w:tc>
          <w:tcPr>
            <w:tcW w:w="9923" w:type="dxa"/>
          </w:tcPr>
          <w:p w:rsidR="00405B98" w:rsidRPr="00A73A99" w:rsidRDefault="00405B98" w:rsidP="007E005C">
            <w:pPr>
              <w:pStyle w:val="Naslov2"/>
              <w:outlineLvl w:val="1"/>
              <w:rPr>
                <w:rFonts w:asciiTheme="minorHAnsi" w:eastAsia="Dotum" w:hAnsiTheme="minorHAnsi" w:cstheme="minorHAnsi"/>
                <w:sz w:val="32"/>
                <w:szCs w:val="32"/>
              </w:rPr>
            </w:pPr>
            <w:bookmarkStart w:id="0" w:name="_Toc309294726"/>
            <w:r w:rsidRPr="00A73A99">
              <w:rPr>
                <w:rFonts w:asciiTheme="minorHAnsi" w:eastAsia="Dotum" w:hAnsiTheme="minorHAnsi" w:cstheme="minorHAnsi"/>
                <w:sz w:val="32"/>
                <w:szCs w:val="32"/>
              </w:rPr>
              <w:t xml:space="preserve">1. </w:t>
            </w:r>
            <w:r w:rsidR="004E5A32" w:rsidRPr="00A73A99">
              <w:rPr>
                <w:rFonts w:asciiTheme="minorHAnsi" w:eastAsia="Dotum" w:hAnsiTheme="minorHAnsi" w:cstheme="minorHAnsi"/>
                <w:sz w:val="32"/>
                <w:szCs w:val="32"/>
              </w:rPr>
              <w:t>PRVA SVETOVNA VOJNA</w:t>
            </w:r>
            <w:bookmarkEnd w:id="0"/>
          </w:p>
        </w:tc>
      </w:tr>
    </w:tbl>
    <w:p w:rsidR="00405B98" w:rsidRPr="00A73A99" w:rsidRDefault="00405B98" w:rsidP="00405B98">
      <w:pPr>
        <w:pStyle w:val="Brezrazmikov"/>
        <w:rPr>
          <w:rFonts w:cstheme="minorHAnsi"/>
        </w:rPr>
      </w:pPr>
    </w:p>
    <w:tbl>
      <w:tblPr>
        <w:tblStyle w:val="Tabelamrea"/>
        <w:tblW w:w="9923" w:type="dxa"/>
        <w:tblInd w:w="108" w:type="dxa"/>
        <w:tblLook w:val="04A0" w:firstRow="1" w:lastRow="0" w:firstColumn="1" w:lastColumn="0" w:noHBand="0" w:noVBand="1"/>
      </w:tblPr>
      <w:tblGrid>
        <w:gridCol w:w="5670"/>
        <w:gridCol w:w="1276"/>
        <w:gridCol w:w="2977"/>
      </w:tblGrid>
      <w:tr w:rsidR="00405B98" w:rsidRPr="00A73A99" w:rsidTr="00012C08">
        <w:trPr>
          <w:trHeight w:val="478"/>
        </w:trPr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5B98" w:rsidRPr="00A73A99" w:rsidRDefault="00405B98" w:rsidP="007E005C">
            <w:pPr>
              <w:jc w:val="center"/>
              <w:rPr>
                <w:rFonts w:eastAsia="Calibri" w:cstheme="minorHAnsi"/>
                <w:b/>
              </w:rPr>
            </w:pPr>
            <w:r w:rsidRPr="00A73A99">
              <w:rPr>
                <w:rFonts w:eastAsia="Calibri" w:cstheme="minorHAnsi"/>
                <w:b/>
              </w:rPr>
              <w:t>cilji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5B98" w:rsidRPr="00A73A99" w:rsidRDefault="00405B98" w:rsidP="007C50E3">
            <w:pPr>
              <w:jc w:val="center"/>
              <w:rPr>
                <w:rFonts w:eastAsia="Calibri" w:cstheme="minorHAnsi"/>
                <w:b/>
              </w:rPr>
            </w:pPr>
            <w:r w:rsidRPr="00A73A99">
              <w:rPr>
                <w:rFonts w:eastAsia="Calibri" w:cstheme="minorHAnsi"/>
                <w:b/>
              </w:rPr>
              <w:t>čas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5B98" w:rsidRPr="00A73A99" w:rsidRDefault="00405B98" w:rsidP="007E005C">
            <w:pPr>
              <w:jc w:val="center"/>
              <w:rPr>
                <w:rFonts w:eastAsia="Calibri" w:cstheme="minorHAnsi"/>
                <w:b/>
              </w:rPr>
            </w:pPr>
            <w:r w:rsidRPr="00A73A99">
              <w:rPr>
                <w:rFonts w:cstheme="minorHAnsi"/>
                <w:b/>
              </w:rPr>
              <w:t xml:space="preserve">metodične </w:t>
            </w:r>
            <w:r w:rsidRPr="00A73A99">
              <w:rPr>
                <w:rFonts w:eastAsia="Calibri" w:cstheme="minorHAnsi"/>
                <w:b/>
              </w:rPr>
              <w:t xml:space="preserve"> enote</w:t>
            </w:r>
          </w:p>
          <w:p w:rsidR="00405B98" w:rsidRPr="00A73A99" w:rsidRDefault="00405B98" w:rsidP="007E005C">
            <w:pPr>
              <w:jc w:val="center"/>
              <w:rPr>
                <w:rFonts w:eastAsia="Calibri" w:cstheme="minorHAnsi"/>
                <w:b/>
              </w:rPr>
            </w:pPr>
          </w:p>
        </w:tc>
      </w:tr>
      <w:tr w:rsidR="00405B98" w:rsidRPr="00A73A99" w:rsidTr="00012C08">
        <w:trPr>
          <w:trHeight w:val="2051"/>
        </w:trPr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5A32" w:rsidRPr="00A73A99" w:rsidRDefault="004E5A32" w:rsidP="00012C08">
            <w:pPr>
              <w:pStyle w:val="Odstavekseznama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A73A99">
              <w:rPr>
                <w:rFonts w:cstheme="minorHAnsi"/>
                <w:sz w:val="20"/>
                <w:szCs w:val="20"/>
              </w:rPr>
              <w:t>razlikuje vzroke in povod za prvo svetovno</w:t>
            </w:r>
            <w:r w:rsidR="00012C08" w:rsidRPr="00A73A99">
              <w:rPr>
                <w:rFonts w:cstheme="minorHAnsi"/>
                <w:sz w:val="20"/>
                <w:szCs w:val="20"/>
              </w:rPr>
              <w:t xml:space="preserve"> </w:t>
            </w:r>
            <w:r w:rsidRPr="00A73A99">
              <w:rPr>
                <w:rFonts w:cstheme="minorHAnsi"/>
                <w:sz w:val="20"/>
                <w:szCs w:val="20"/>
              </w:rPr>
              <w:t>vojno ter glavne akterje /centralne sile,antanta/;</w:t>
            </w:r>
          </w:p>
          <w:p w:rsidR="004E5A32" w:rsidRPr="00A73A99" w:rsidRDefault="004E5A32" w:rsidP="00012C08">
            <w:pPr>
              <w:pStyle w:val="Odstavekseznama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A73A99">
              <w:rPr>
                <w:rFonts w:cstheme="minorHAnsi"/>
                <w:sz w:val="20"/>
                <w:szCs w:val="20"/>
              </w:rPr>
              <w:t>zna opisati značilnosti pozicijske vojne in</w:t>
            </w:r>
            <w:r w:rsidR="00012C08" w:rsidRPr="00A73A99">
              <w:rPr>
                <w:rFonts w:cstheme="minorHAnsi"/>
                <w:sz w:val="20"/>
                <w:szCs w:val="20"/>
              </w:rPr>
              <w:t xml:space="preserve"> </w:t>
            </w:r>
            <w:r w:rsidRPr="00A73A99">
              <w:rPr>
                <w:rFonts w:cstheme="minorHAnsi"/>
                <w:sz w:val="20"/>
                <w:szCs w:val="20"/>
              </w:rPr>
              <w:t>frontnega bojevanja in osnovne značilnosti dogajanja na frontah</w:t>
            </w:r>
          </w:p>
          <w:p w:rsidR="004E5A32" w:rsidRPr="00A73A99" w:rsidRDefault="004E5A32" w:rsidP="00012C08">
            <w:pPr>
              <w:pStyle w:val="Odstavekseznama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A73A99">
              <w:rPr>
                <w:rFonts w:cstheme="minorHAnsi"/>
                <w:sz w:val="20"/>
                <w:szCs w:val="20"/>
              </w:rPr>
              <w:t>pozna gl</w:t>
            </w:r>
            <w:r w:rsidR="00012C08" w:rsidRPr="00A73A99">
              <w:rPr>
                <w:rFonts w:cstheme="minorHAnsi"/>
                <w:sz w:val="20"/>
                <w:szCs w:val="20"/>
              </w:rPr>
              <w:t xml:space="preserve">avne točke londonskega sporazum </w:t>
            </w:r>
            <w:r w:rsidRPr="00A73A99">
              <w:rPr>
                <w:rFonts w:cstheme="minorHAnsi"/>
                <w:sz w:val="20"/>
                <w:szCs w:val="20"/>
              </w:rPr>
              <w:t>iz leta 1915 in sklepa o usodnih posledicah</w:t>
            </w:r>
            <w:r w:rsidR="00012C08" w:rsidRPr="00A73A99">
              <w:rPr>
                <w:rFonts w:cstheme="minorHAnsi"/>
                <w:sz w:val="20"/>
                <w:szCs w:val="20"/>
              </w:rPr>
              <w:t xml:space="preserve"> </w:t>
            </w:r>
            <w:r w:rsidRPr="00A73A99">
              <w:rPr>
                <w:rFonts w:cstheme="minorHAnsi"/>
                <w:sz w:val="20"/>
                <w:szCs w:val="20"/>
              </w:rPr>
              <w:t>tega dokumenta za Slovence;</w:t>
            </w:r>
          </w:p>
          <w:p w:rsidR="004E5A32" w:rsidRPr="00A73A99" w:rsidRDefault="004E5A32" w:rsidP="00012C08">
            <w:pPr>
              <w:pStyle w:val="Odstavekseznama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A73A99">
              <w:rPr>
                <w:rFonts w:cstheme="minorHAnsi"/>
                <w:sz w:val="20"/>
                <w:szCs w:val="20"/>
              </w:rPr>
              <w:t>pozna osnovne poteze gibanj, ki želijo konec</w:t>
            </w:r>
            <w:r w:rsidR="00012C08" w:rsidRPr="00A73A99">
              <w:rPr>
                <w:rFonts w:cstheme="minorHAnsi"/>
                <w:sz w:val="20"/>
                <w:szCs w:val="20"/>
              </w:rPr>
              <w:t xml:space="preserve"> </w:t>
            </w:r>
            <w:r w:rsidRPr="00A73A99">
              <w:rPr>
                <w:rFonts w:cstheme="minorHAnsi"/>
                <w:sz w:val="20"/>
                <w:szCs w:val="20"/>
              </w:rPr>
              <w:t>vojne in mir /deklaracijsko gibanje/ ter pozna</w:t>
            </w:r>
            <w:r w:rsidR="00012C08" w:rsidRPr="00A73A99">
              <w:rPr>
                <w:rFonts w:cstheme="minorHAnsi"/>
                <w:sz w:val="20"/>
                <w:szCs w:val="20"/>
              </w:rPr>
              <w:t xml:space="preserve"> </w:t>
            </w:r>
            <w:r w:rsidRPr="00A73A99">
              <w:rPr>
                <w:rFonts w:cstheme="minorHAnsi"/>
                <w:sz w:val="20"/>
                <w:szCs w:val="20"/>
              </w:rPr>
              <w:t>Majniško deklaracijo;</w:t>
            </w:r>
          </w:p>
          <w:p w:rsidR="00405B98" w:rsidRPr="00A73A99" w:rsidRDefault="00405B98" w:rsidP="00012C08">
            <w:pPr>
              <w:widowControl w:val="0"/>
              <w:autoSpaceDE w:val="0"/>
              <w:autoSpaceDN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0E3" w:rsidRPr="00A73A99" w:rsidRDefault="007E553F" w:rsidP="007C50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3A99">
              <w:rPr>
                <w:rFonts w:cstheme="minorHAnsi"/>
                <w:sz w:val="20"/>
                <w:szCs w:val="20"/>
              </w:rPr>
              <w:t>2</w:t>
            </w:r>
            <w:r w:rsidR="007C50E3" w:rsidRPr="00A73A99">
              <w:rPr>
                <w:rFonts w:cstheme="minorHAnsi"/>
                <w:sz w:val="20"/>
                <w:szCs w:val="20"/>
              </w:rPr>
              <w:t>+4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5B98" w:rsidRPr="00A73A99" w:rsidRDefault="00405B98" w:rsidP="007E005C">
            <w:pPr>
              <w:rPr>
                <w:rFonts w:cstheme="minorHAnsi"/>
                <w:sz w:val="20"/>
                <w:szCs w:val="20"/>
              </w:rPr>
            </w:pPr>
          </w:p>
          <w:p w:rsidR="004E5A32" w:rsidRPr="00A73A99" w:rsidRDefault="007C50E3" w:rsidP="007E005C">
            <w:pPr>
              <w:rPr>
                <w:rFonts w:cstheme="minorHAnsi"/>
                <w:sz w:val="20"/>
                <w:szCs w:val="20"/>
              </w:rPr>
            </w:pPr>
            <w:r w:rsidRPr="00A73A99">
              <w:rPr>
                <w:rFonts w:cstheme="minorHAnsi"/>
                <w:sz w:val="20"/>
                <w:szCs w:val="20"/>
              </w:rPr>
              <w:t>Uvodna ura in v</w:t>
            </w:r>
            <w:r w:rsidR="004E5A32" w:rsidRPr="00A73A99">
              <w:rPr>
                <w:rFonts w:cstheme="minorHAnsi"/>
                <w:sz w:val="20"/>
                <w:szCs w:val="20"/>
              </w:rPr>
              <w:t>zroki in povod</w:t>
            </w:r>
            <w:r w:rsidR="00012C08" w:rsidRPr="00A73A99">
              <w:rPr>
                <w:rFonts w:cstheme="minorHAnsi"/>
                <w:sz w:val="20"/>
                <w:szCs w:val="20"/>
              </w:rPr>
              <w:t xml:space="preserve"> za 1. svetovno vojno</w:t>
            </w:r>
          </w:p>
          <w:p w:rsidR="00012C08" w:rsidRPr="00A73A99" w:rsidRDefault="00012C08" w:rsidP="007E005C">
            <w:pPr>
              <w:rPr>
                <w:rFonts w:cstheme="minorHAnsi"/>
                <w:sz w:val="20"/>
                <w:szCs w:val="20"/>
              </w:rPr>
            </w:pPr>
          </w:p>
          <w:p w:rsidR="00012C08" w:rsidRPr="00A73A99" w:rsidRDefault="00012C08" w:rsidP="007E005C">
            <w:pPr>
              <w:rPr>
                <w:rFonts w:cstheme="minorHAnsi"/>
                <w:sz w:val="20"/>
                <w:szCs w:val="20"/>
              </w:rPr>
            </w:pPr>
          </w:p>
          <w:p w:rsidR="00012C08" w:rsidRPr="00A73A99" w:rsidRDefault="007C50E3" w:rsidP="007E005C">
            <w:pPr>
              <w:rPr>
                <w:rFonts w:cstheme="minorHAnsi"/>
                <w:sz w:val="20"/>
                <w:szCs w:val="20"/>
              </w:rPr>
            </w:pPr>
            <w:r w:rsidRPr="00A73A99">
              <w:rPr>
                <w:rFonts w:cstheme="minorHAnsi"/>
                <w:sz w:val="20"/>
                <w:szCs w:val="20"/>
              </w:rPr>
              <w:t>Značilnosti 1. s</w:t>
            </w:r>
            <w:r w:rsidR="00012C08" w:rsidRPr="00A73A99">
              <w:rPr>
                <w:rFonts w:cstheme="minorHAnsi"/>
                <w:sz w:val="20"/>
                <w:szCs w:val="20"/>
              </w:rPr>
              <w:t>vetovne vojne</w:t>
            </w:r>
          </w:p>
          <w:p w:rsidR="00012C08" w:rsidRPr="00A73A99" w:rsidRDefault="00012C08" w:rsidP="007E005C">
            <w:pPr>
              <w:rPr>
                <w:rFonts w:cstheme="minorHAnsi"/>
                <w:sz w:val="20"/>
                <w:szCs w:val="20"/>
              </w:rPr>
            </w:pPr>
          </w:p>
          <w:p w:rsidR="00012C08" w:rsidRPr="00A73A99" w:rsidRDefault="00012C08" w:rsidP="007E005C">
            <w:pPr>
              <w:rPr>
                <w:rFonts w:cstheme="minorHAnsi"/>
                <w:sz w:val="20"/>
                <w:szCs w:val="20"/>
              </w:rPr>
            </w:pPr>
            <w:r w:rsidRPr="00A73A99">
              <w:rPr>
                <w:rFonts w:cstheme="minorHAnsi"/>
                <w:sz w:val="20"/>
                <w:szCs w:val="20"/>
              </w:rPr>
              <w:t>Soška fronta</w:t>
            </w:r>
          </w:p>
          <w:p w:rsidR="007C50E3" w:rsidRPr="00A73A99" w:rsidRDefault="007C50E3" w:rsidP="007E005C">
            <w:pPr>
              <w:rPr>
                <w:rFonts w:cstheme="minorHAnsi"/>
                <w:sz w:val="20"/>
                <w:szCs w:val="20"/>
              </w:rPr>
            </w:pPr>
          </w:p>
          <w:p w:rsidR="007C50E3" w:rsidRPr="00A73A99" w:rsidRDefault="007C50E3" w:rsidP="007E005C">
            <w:pPr>
              <w:rPr>
                <w:rFonts w:cstheme="minorHAnsi"/>
                <w:sz w:val="20"/>
                <w:szCs w:val="20"/>
              </w:rPr>
            </w:pPr>
            <w:r w:rsidRPr="00A73A99">
              <w:rPr>
                <w:rFonts w:cstheme="minorHAnsi"/>
                <w:sz w:val="20"/>
                <w:szCs w:val="20"/>
              </w:rPr>
              <w:t>Ponavljanje in utrjevanje</w:t>
            </w:r>
          </w:p>
        </w:tc>
      </w:tr>
    </w:tbl>
    <w:p w:rsidR="00405B98" w:rsidRPr="00A73A99" w:rsidRDefault="007C50E3" w:rsidP="00405B98">
      <w:pPr>
        <w:rPr>
          <w:rFonts w:cstheme="minorHAnsi"/>
        </w:rPr>
      </w:pPr>
      <w:r w:rsidRPr="00A73A99">
        <w:rPr>
          <w:rFonts w:cstheme="minorHAnsi"/>
        </w:rPr>
        <w:t xml:space="preserve">Večino ciljev dijaki dosežejo na ekskurziji v okolici Mosta na Soči. Sprehodimo se po Poti miru v Posočju – </w:t>
      </w:r>
      <w:proofErr w:type="spellStart"/>
      <w:r w:rsidRPr="00A73A99">
        <w:rPr>
          <w:rFonts w:cstheme="minorHAnsi"/>
        </w:rPr>
        <w:t>Mengore</w:t>
      </w:r>
      <w:proofErr w:type="spellEnd"/>
      <w:r w:rsidRPr="00A73A99">
        <w:rPr>
          <w:rFonts w:cstheme="minorHAnsi"/>
        </w:rPr>
        <w:t xml:space="preserve"> in obiščemo Mali muzej Soške fronte v Mostu na Soči.</w:t>
      </w:r>
    </w:p>
    <w:p w:rsidR="00342D04" w:rsidRPr="00A73A99" w:rsidRDefault="00342D04">
      <w:pPr>
        <w:rPr>
          <w:rFonts w:cstheme="minorHAnsi"/>
        </w:rPr>
      </w:pPr>
    </w:p>
    <w:tbl>
      <w:tblPr>
        <w:tblStyle w:val="Tabelamrea"/>
        <w:tblpPr w:leftFromText="141" w:rightFromText="141" w:vertAnchor="text" w:horzAnchor="margin" w:tblpY="-409"/>
        <w:tblW w:w="9923" w:type="dxa"/>
        <w:tblBorders>
          <w:top w:val="thickThinMediumGap" w:sz="18" w:space="0" w:color="1F497D" w:themeColor="text2"/>
          <w:left w:val="thickThinMediumGap" w:sz="18" w:space="0" w:color="1F497D" w:themeColor="text2"/>
          <w:bottom w:val="thickThinMediumGap" w:sz="18" w:space="0" w:color="1F497D" w:themeColor="text2"/>
          <w:right w:val="thickThinMediumGap" w:sz="18" w:space="0" w:color="1F497D" w:themeColor="text2"/>
          <w:insideH w:val="thickThinMediumGap" w:sz="18" w:space="0" w:color="1F497D" w:themeColor="text2"/>
          <w:insideV w:val="thickThinMediumGap" w:sz="18" w:space="0" w:color="1F497D" w:themeColor="text2"/>
        </w:tblBorders>
        <w:tblLook w:val="04A0" w:firstRow="1" w:lastRow="0" w:firstColumn="1" w:lastColumn="0" w:noHBand="0" w:noVBand="1"/>
      </w:tblPr>
      <w:tblGrid>
        <w:gridCol w:w="9923"/>
      </w:tblGrid>
      <w:tr w:rsidR="00405B98" w:rsidRPr="00A73A99" w:rsidTr="007E005C">
        <w:trPr>
          <w:trHeight w:val="481"/>
        </w:trPr>
        <w:tc>
          <w:tcPr>
            <w:tcW w:w="9923" w:type="dxa"/>
          </w:tcPr>
          <w:p w:rsidR="00405B98" w:rsidRPr="00A73A99" w:rsidRDefault="004E5A32" w:rsidP="007E005C">
            <w:pPr>
              <w:pStyle w:val="Naslov2"/>
              <w:outlineLvl w:val="1"/>
              <w:rPr>
                <w:rFonts w:asciiTheme="minorHAnsi" w:eastAsia="Dotum" w:hAnsiTheme="minorHAnsi" w:cstheme="minorHAnsi"/>
                <w:sz w:val="32"/>
                <w:szCs w:val="32"/>
              </w:rPr>
            </w:pPr>
            <w:bookmarkStart w:id="1" w:name="_Toc309294727"/>
            <w:r w:rsidRPr="00A73A99">
              <w:rPr>
                <w:rFonts w:asciiTheme="minorHAnsi" w:eastAsia="Dotum" w:hAnsiTheme="minorHAnsi" w:cstheme="minorHAnsi"/>
                <w:sz w:val="32"/>
                <w:szCs w:val="32"/>
              </w:rPr>
              <w:t>2. FAŠIZEM, NACIZEM, KOMUNIZEM</w:t>
            </w:r>
            <w:bookmarkEnd w:id="1"/>
          </w:p>
        </w:tc>
      </w:tr>
    </w:tbl>
    <w:tbl>
      <w:tblPr>
        <w:tblStyle w:val="Tabelamrea"/>
        <w:tblW w:w="9923" w:type="dxa"/>
        <w:tblInd w:w="108" w:type="dxa"/>
        <w:tblLook w:val="04A0" w:firstRow="1" w:lastRow="0" w:firstColumn="1" w:lastColumn="0" w:noHBand="0" w:noVBand="1"/>
      </w:tblPr>
      <w:tblGrid>
        <w:gridCol w:w="5670"/>
        <w:gridCol w:w="1276"/>
        <w:gridCol w:w="2977"/>
      </w:tblGrid>
      <w:tr w:rsidR="00405B98" w:rsidRPr="00A73A99" w:rsidTr="00012C08">
        <w:trPr>
          <w:trHeight w:val="478"/>
        </w:trPr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5B98" w:rsidRPr="00A73A99" w:rsidRDefault="00405B98" w:rsidP="007E005C">
            <w:pPr>
              <w:jc w:val="center"/>
              <w:rPr>
                <w:rFonts w:eastAsia="Calibri" w:cstheme="minorHAnsi"/>
                <w:b/>
              </w:rPr>
            </w:pPr>
            <w:r w:rsidRPr="00A73A99">
              <w:rPr>
                <w:rFonts w:eastAsia="Calibri" w:cstheme="minorHAnsi"/>
                <w:b/>
              </w:rPr>
              <w:t>cilji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5B98" w:rsidRPr="00A73A99" w:rsidRDefault="00405B98" w:rsidP="007C50E3">
            <w:pPr>
              <w:jc w:val="center"/>
              <w:rPr>
                <w:rFonts w:eastAsia="Calibri" w:cstheme="minorHAnsi"/>
                <w:b/>
              </w:rPr>
            </w:pPr>
            <w:r w:rsidRPr="00A73A99">
              <w:rPr>
                <w:rFonts w:eastAsia="Calibri" w:cstheme="minorHAnsi"/>
                <w:b/>
              </w:rPr>
              <w:t>čas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5B98" w:rsidRPr="00A73A99" w:rsidRDefault="00405B98" w:rsidP="007E005C">
            <w:pPr>
              <w:jc w:val="center"/>
              <w:rPr>
                <w:rFonts w:eastAsia="Calibri" w:cstheme="minorHAnsi"/>
                <w:b/>
              </w:rPr>
            </w:pPr>
            <w:r w:rsidRPr="00A73A99">
              <w:rPr>
                <w:rFonts w:cstheme="minorHAnsi"/>
                <w:b/>
              </w:rPr>
              <w:t xml:space="preserve">metodične </w:t>
            </w:r>
            <w:r w:rsidRPr="00A73A99">
              <w:rPr>
                <w:rFonts w:eastAsia="Calibri" w:cstheme="minorHAnsi"/>
                <w:b/>
              </w:rPr>
              <w:t xml:space="preserve"> enote</w:t>
            </w:r>
          </w:p>
          <w:p w:rsidR="00405B98" w:rsidRPr="00A73A99" w:rsidRDefault="00405B98" w:rsidP="007E005C">
            <w:pPr>
              <w:jc w:val="center"/>
              <w:rPr>
                <w:rFonts w:eastAsia="Calibri" w:cstheme="minorHAnsi"/>
                <w:b/>
              </w:rPr>
            </w:pPr>
          </w:p>
        </w:tc>
      </w:tr>
      <w:tr w:rsidR="00405B98" w:rsidRPr="00A73A99" w:rsidTr="00012C08">
        <w:trPr>
          <w:trHeight w:val="1909"/>
        </w:trPr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5A32" w:rsidRPr="00A73A99" w:rsidRDefault="004E5A32" w:rsidP="00012C08">
            <w:pPr>
              <w:pStyle w:val="Odstavekseznama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  <w:lang w:val="de-DE"/>
              </w:rPr>
            </w:pPr>
            <w:proofErr w:type="spellStart"/>
            <w:r w:rsidRPr="00A73A99">
              <w:rPr>
                <w:rFonts w:cstheme="minorHAnsi"/>
                <w:sz w:val="20"/>
                <w:szCs w:val="20"/>
                <w:lang w:val="de-DE"/>
              </w:rPr>
              <w:t>seznani</w:t>
            </w:r>
            <w:proofErr w:type="spellEnd"/>
            <w:r w:rsidRPr="00A73A99">
              <w:rPr>
                <w:rFonts w:cstheme="minorHAnsi"/>
                <w:sz w:val="20"/>
                <w:szCs w:val="20"/>
                <w:lang w:val="de-DE"/>
              </w:rPr>
              <w:t xml:space="preserve"> se z </w:t>
            </w:r>
            <w:proofErr w:type="spellStart"/>
            <w:r w:rsidRPr="00A73A99">
              <w:rPr>
                <w:rFonts w:cstheme="minorHAnsi"/>
                <w:sz w:val="20"/>
                <w:szCs w:val="20"/>
                <w:lang w:val="de-DE"/>
              </w:rPr>
              <w:t>vzroki</w:t>
            </w:r>
            <w:proofErr w:type="spellEnd"/>
            <w:r w:rsidRPr="00A73A99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73A99">
              <w:rPr>
                <w:rFonts w:cstheme="minorHAnsi"/>
                <w:sz w:val="20"/>
                <w:szCs w:val="20"/>
                <w:lang w:val="de-DE"/>
              </w:rPr>
              <w:t>velike</w:t>
            </w:r>
            <w:proofErr w:type="spellEnd"/>
            <w:r w:rsidRPr="00A73A99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73A99">
              <w:rPr>
                <w:rFonts w:cstheme="minorHAnsi"/>
                <w:sz w:val="20"/>
                <w:szCs w:val="20"/>
                <w:lang w:val="de-DE"/>
              </w:rPr>
              <w:t>gospodarske</w:t>
            </w:r>
            <w:proofErr w:type="spellEnd"/>
            <w:r w:rsidRPr="00A73A99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73A99">
              <w:rPr>
                <w:rFonts w:cstheme="minorHAnsi"/>
                <w:sz w:val="20"/>
                <w:szCs w:val="20"/>
                <w:lang w:val="de-DE"/>
              </w:rPr>
              <w:t>krize</w:t>
            </w:r>
            <w:proofErr w:type="spellEnd"/>
            <w:r w:rsidRPr="00A73A99">
              <w:rPr>
                <w:rFonts w:cstheme="minorHAnsi"/>
                <w:sz w:val="20"/>
                <w:szCs w:val="20"/>
                <w:lang w:val="de-DE"/>
              </w:rPr>
              <w:t xml:space="preserve"> in </w:t>
            </w:r>
            <w:proofErr w:type="spellStart"/>
            <w:r w:rsidRPr="00A73A99">
              <w:rPr>
                <w:rFonts w:cstheme="minorHAnsi"/>
                <w:sz w:val="20"/>
                <w:szCs w:val="20"/>
                <w:lang w:val="de-DE"/>
              </w:rPr>
              <w:t>opiše</w:t>
            </w:r>
            <w:proofErr w:type="spellEnd"/>
            <w:r w:rsidRPr="00A73A99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73A99">
              <w:rPr>
                <w:rFonts w:cstheme="minorHAnsi"/>
                <w:sz w:val="20"/>
                <w:szCs w:val="20"/>
                <w:lang w:val="de-DE"/>
              </w:rPr>
              <w:t>življenje</w:t>
            </w:r>
            <w:proofErr w:type="spellEnd"/>
            <w:r w:rsidRPr="00A73A99">
              <w:rPr>
                <w:rFonts w:cstheme="minorHAnsi"/>
                <w:sz w:val="20"/>
                <w:szCs w:val="20"/>
                <w:lang w:val="de-DE"/>
              </w:rPr>
              <w:t xml:space="preserve"> v </w:t>
            </w:r>
            <w:proofErr w:type="spellStart"/>
            <w:r w:rsidRPr="00A73A99">
              <w:rPr>
                <w:rFonts w:cstheme="minorHAnsi"/>
                <w:sz w:val="20"/>
                <w:szCs w:val="20"/>
                <w:lang w:val="de-DE"/>
              </w:rPr>
              <w:t>tem</w:t>
            </w:r>
            <w:proofErr w:type="spellEnd"/>
            <w:r w:rsidRPr="00A73A99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73A99">
              <w:rPr>
                <w:rFonts w:cstheme="minorHAnsi"/>
                <w:sz w:val="20"/>
                <w:szCs w:val="20"/>
                <w:lang w:val="de-DE"/>
              </w:rPr>
              <w:t>času</w:t>
            </w:r>
            <w:proofErr w:type="spellEnd"/>
          </w:p>
          <w:p w:rsidR="004E5A32" w:rsidRPr="00A73A99" w:rsidRDefault="004E5A32" w:rsidP="00012C08">
            <w:pPr>
              <w:pStyle w:val="Odstavekseznama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  <w:lang w:val="de-DE"/>
              </w:rPr>
            </w:pPr>
            <w:proofErr w:type="spellStart"/>
            <w:r w:rsidRPr="00A73A99">
              <w:rPr>
                <w:rFonts w:cstheme="minorHAnsi"/>
                <w:sz w:val="20"/>
                <w:szCs w:val="20"/>
                <w:lang w:val="de-DE"/>
              </w:rPr>
              <w:t>razloži</w:t>
            </w:r>
            <w:proofErr w:type="spellEnd"/>
            <w:r w:rsidRPr="00A73A99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73A99">
              <w:rPr>
                <w:rFonts w:cstheme="minorHAnsi"/>
                <w:sz w:val="20"/>
                <w:szCs w:val="20"/>
                <w:lang w:val="de-DE"/>
              </w:rPr>
              <w:t>vzroke</w:t>
            </w:r>
            <w:proofErr w:type="spellEnd"/>
            <w:r w:rsidRPr="00A73A99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73A99">
              <w:rPr>
                <w:rFonts w:cstheme="minorHAnsi"/>
                <w:sz w:val="20"/>
                <w:szCs w:val="20"/>
                <w:lang w:val="de-DE"/>
              </w:rPr>
              <w:t>za</w:t>
            </w:r>
            <w:proofErr w:type="spellEnd"/>
            <w:r w:rsidRPr="00A73A99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73A99">
              <w:rPr>
                <w:rFonts w:cstheme="minorHAnsi"/>
                <w:sz w:val="20"/>
                <w:szCs w:val="20"/>
                <w:lang w:val="de-DE"/>
              </w:rPr>
              <w:t>razvoj</w:t>
            </w:r>
            <w:proofErr w:type="spellEnd"/>
            <w:r w:rsidRPr="00A73A99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73A99">
              <w:rPr>
                <w:rFonts w:cstheme="minorHAnsi"/>
                <w:sz w:val="20"/>
                <w:szCs w:val="20"/>
                <w:lang w:val="de-DE"/>
              </w:rPr>
              <w:t>nacizma</w:t>
            </w:r>
            <w:proofErr w:type="spellEnd"/>
            <w:r w:rsidRPr="00A73A99">
              <w:rPr>
                <w:rFonts w:cstheme="minorHAnsi"/>
                <w:sz w:val="20"/>
                <w:szCs w:val="20"/>
                <w:lang w:val="de-DE"/>
              </w:rPr>
              <w:t xml:space="preserve"> in </w:t>
            </w:r>
            <w:proofErr w:type="spellStart"/>
            <w:r w:rsidRPr="00A73A99">
              <w:rPr>
                <w:rFonts w:cstheme="minorHAnsi"/>
                <w:sz w:val="20"/>
                <w:szCs w:val="20"/>
                <w:lang w:val="de-DE"/>
              </w:rPr>
              <w:t>fašizma</w:t>
            </w:r>
            <w:proofErr w:type="spellEnd"/>
          </w:p>
          <w:p w:rsidR="004E5A32" w:rsidRPr="00A73A99" w:rsidRDefault="004E5A32" w:rsidP="00012C08">
            <w:pPr>
              <w:pStyle w:val="Odstavekseznama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  <w:lang w:val="de-DE"/>
              </w:rPr>
            </w:pPr>
            <w:proofErr w:type="spellStart"/>
            <w:r w:rsidRPr="00A73A99">
              <w:rPr>
                <w:rFonts w:cstheme="minorHAnsi"/>
                <w:sz w:val="20"/>
                <w:szCs w:val="20"/>
                <w:lang w:val="de-DE"/>
              </w:rPr>
              <w:t>spozna</w:t>
            </w:r>
            <w:proofErr w:type="spellEnd"/>
            <w:r w:rsidRPr="00A73A99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73A99">
              <w:rPr>
                <w:rFonts w:cstheme="minorHAnsi"/>
                <w:sz w:val="20"/>
                <w:szCs w:val="20"/>
                <w:lang w:val="de-DE"/>
              </w:rPr>
              <w:t>značilnosti</w:t>
            </w:r>
            <w:proofErr w:type="spellEnd"/>
            <w:r w:rsidRPr="00A73A99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73A99">
              <w:rPr>
                <w:rFonts w:cstheme="minorHAnsi"/>
                <w:sz w:val="20"/>
                <w:szCs w:val="20"/>
                <w:lang w:val="de-DE"/>
              </w:rPr>
              <w:t>socialne</w:t>
            </w:r>
            <w:proofErr w:type="spellEnd"/>
            <w:r w:rsidRPr="00A73A99">
              <w:rPr>
                <w:rFonts w:cstheme="minorHAnsi"/>
                <w:sz w:val="20"/>
                <w:szCs w:val="20"/>
                <w:lang w:val="de-DE"/>
              </w:rPr>
              <w:t xml:space="preserve"> in </w:t>
            </w:r>
            <w:proofErr w:type="spellStart"/>
            <w:r w:rsidRPr="00A73A99">
              <w:rPr>
                <w:rFonts w:cstheme="minorHAnsi"/>
                <w:sz w:val="20"/>
                <w:szCs w:val="20"/>
                <w:lang w:val="de-DE"/>
              </w:rPr>
              <w:t>gospodarske</w:t>
            </w:r>
            <w:proofErr w:type="spellEnd"/>
            <w:r w:rsidRPr="00A73A99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73A99">
              <w:rPr>
                <w:rFonts w:cstheme="minorHAnsi"/>
                <w:sz w:val="20"/>
                <w:szCs w:val="20"/>
                <w:lang w:val="de-DE"/>
              </w:rPr>
              <w:t>politike</w:t>
            </w:r>
            <w:proofErr w:type="spellEnd"/>
            <w:r w:rsidRPr="00A73A99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73A99">
              <w:rPr>
                <w:rFonts w:cstheme="minorHAnsi"/>
                <w:sz w:val="20"/>
                <w:szCs w:val="20"/>
                <w:lang w:val="de-DE"/>
              </w:rPr>
              <w:t>italijanskega</w:t>
            </w:r>
            <w:proofErr w:type="spellEnd"/>
            <w:r w:rsidRPr="00A73A99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73A99">
              <w:rPr>
                <w:rFonts w:cstheme="minorHAnsi"/>
                <w:sz w:val="20"/>
                <w:szCs w:val="20"/>
                <w:lang w:val="de-DE"/>
              </w:rPr>
              <w:t>fašizma</w:t>
            </w:r>
            <w:proofErr w:type="spellEnd"/>
          </w:p>
          <w:p w:rsidR="004E5A32" w:rsidRPr="00A73A99" w:rsidRDefault="004E5A32" w:rsidP="00012C08">
            <w:pPr>
              <w:pStyle w:val="Odstavekseznama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  <w:lang w:val="de-DE"/>
              </w:rPr>
            </w:pPr>
            <w:proofErr w:type="spellStart"/>
            <w:r w:rsidRPr="00A73A99">
              <w:rPr>
                <w:rFonts w:cstheme="minorHAnsi"/>
                <w:sz w:val="20"/>
                <w:szCs w:val="20"/>
                <w:lang w:val="de-DE"/>
              </w:rPr>
              <w:t>pojasni</w:t>
            </w:r>
            <w:proofErr w:type="spellEnd"/>
            <w:r w:rsidRPr="00A73A99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73A99">
              <w:rPr>
                <w:rFonts w:cstheme="minorHAnsi"/>
                <w:sz w:val="20"/>
                <w:szCs w:val="20"/>
                <w:lang w:val="de-DE"/>
              </w:rPr>
              <w:t>vzpon</w:t>
            </w:r>
            <w:proofErr w:type="spellEnd"/>
            <w:r w:rsidRPr="00A73A99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73A99">
              <w:rPr>
                <w:rFonts w:cstheme="minorHAnsi"/>
                <w:sz w:val="20"/>
                <w:szCs w:val="20"/>
                <w:lang w:val="de-DE"/>
              </w:rPr>
              <w:t>nacizma</w:t>
            </w:r>
            <w:proofErr w:type="spellEnd"/>
            <w:r w:rsidRPr="00A73A99">
              <w:rPr>
                <w:rFonts w:cstheme="minorHAnsi"/>
                <w:sz w:val="20"/>
                <w:szCs w:val="20"/>
                <w:lang w:val="de-DE"/>
              </w:rPr>
              <w:t xml:space="preserve"> na </w:t>
            </w:r>
            <w:proofErr w:type="spellStart"/>
            <w:r w:rsidRPr="00A73A99">
              <w:rPr>
                <w:rFonts w:cstheme="minorHAnsi"/>
                <w:sz w:val="20"/>
                <w:szCs w:val="20"/>
                <w:lang w:val="de-DE"/>
              </w:rPr>
              <w:t>oblast</w:t>
            </w:r>
            <w:proofErr w:type="spellEnd"/>
            <w:r w:rsidRPr="00A73A99">
              <w:rPr>
                <w:rFonts w:cstheme="minorHAnsi"/>
                <w:sz w:val="20"/>
                <w:szCs w:val="20"/>
                <w:lang w:val="de-DE"/>
              </w:rPr>
              <w:t xml:space="preserve"> v </w:t>
            </w:r>
            <w:proofErr w:type="spellStart"/>
            <w:r w:rsidRPr="00A73A99">
              <w:rPr>
                <w:rFonts w:cstheme="minorHAnsi"/>
                <w:sz w:val="20"/>
                <w:szCs w:val="20"/>
                <w:lang w:val="de-DE"/>
              </w:rPr>
              <w:t>Nemčiji</w:t>
            </w:r>
            <w:proofErr w:type="spellEnd"/>
          </w:p>
          <w:p w:rsidR="004E5A32" w:rsidRPr="00A73A99" w:rsidRDefault="004E5A32" w:rsidP="00012C08">
            <w:pPr>
              <w:pStyle w:val="Odstavekseznama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  <w:lang w:val="de-DE"/>
              </w:rPr>
            </w:pPr>
            <w:proofErr w:type="spellStart"/>
            <w:r w:rsidRPr="00A73A99">
              <w:rPr>
                <w:rFonts w:cstheme="minorHAnsi"/>
                <w:sz w:val="20"/>
                <w:szCs w:val="20"/>
                <w:lang w:val="de-DE"/>
              </w:rPr>
              <w:t>spozna</w:t>
            </w:r>
            <w:proofErr w:type="spellEnd"/>
            <w:r w:rsidRPr="00A73A99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73A99">
              <w:rPr>
                <w:rFonts w:cstheme="minorHAnsi"/>
                <w:sz w:val="20"/>
                <w:szCs w:val="20"/>
                <w:lang w:val="de-DE"/>
              </w:rPr>
              <w:t>značilnosti</w:t>
            </w:r>
            <w:proofErr w:type="spellEnd"/>
            <w:r w:rsidRPr="00A73A99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73A99">
              <w:rPr>
                <w:rFonts w:cstheme="minorHAnsi"/>
                <w:sz w:val="20"/>
                <w:szCs w:val="20"/>
                <w:lang w:val="de-DE"/>
              </w:rPr>
              <w:t>politike</w:t>
            </w:r>
            <w:proofErr w:type="spellEnd"/>
            <w:r w:rsidRPr="00A73A99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73A99">
              <w:rPr>
                <w:rFonts w:cstheme="minorHAnsi"/>
                <w:sz w:val="20"/>
                <w:szCs w:val="20"/>
                <w:lang w:val="de-DE"/>
              </w:rPr>
              <w:t>nacistov</w:t>
            </w:r>
            <w:proofErr w:type="spellEnd"/>
            <w:r w:rsidRPr="00A73A99">
              <w:rPr>
                <w:rFonts w:cstheme="minorHAnsi"/>
                <w:sz w:val="20"/>
                <w:szCs w:val="20"/>
                <w:lang w:val="de-DE"/>
              </w:rPr>
              <w:t xml:space="preserve"> in </w:t>
            </w:r>
            <w:proofErr w:type="spellStart"/>
            <w:r w:rsidRPr="00A73A99">
              <w:rPr>
                <w:rFonts w:cstheme="minorHAnsi"/>
                <w:sz w:val="20"/>
                <w:szCs w:val="20"/>
                <w:lang w:val="de-DE"/>
              </w:rPr>
              <w:t>antisemitizem</w:t>
            </w:r>
            <w:proofErr w:type="spellEnd"/>
          </w:p>
          <w:p w:rsidR="004E5A32" w:rsidRPr="00A73A99" w:rsidRDefault="004E5A32" w:rsidP="00012C08">
            <w:pPr>
              <w:pStyle w:val="Odstavekseznama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  <w:lang w:val="de-DE"/>
              </w:rPr>
            </w:pPr>
            <w:proofErr w:type="spellStart"/>
            <w:r w:rsidRPr="00A73A99">
              <w:rPr>
                <w:rFonts w:cstheme="minorHAnsi"/>
                <w:sz w:val="20"/>
                <w:szCs w:val="20"/>
                <w:lang w:val="de-DE"/>
              </w:rPr>
              <w:t>razloži</w:t>
            </w:r>
            <w:proofErr w:type="spellEnd"/>
            <w:r w:rsidRPr="00A73A99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73A99">
              <w:rPr>
                <w:rFonts w:cstheme="minorHAnsi"/>
                <w:sz w:val="20"/>
                <w:szCs w:val="20"/>
                <w:lang w:val="de-DE"/>
              </w:rPr>
              <w:t>ozemeljsko</w:t>
            </w:r>
            <w:proofErr w:type="spellEnd"/>
            <w:r w:rsidRPr="00A73A99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73A99">
              <w:rPr>
                <w:rFonts w:cstheme="minorHAnsi"/>
                <w:sz w:val="20"/>
                <w:szCs w:val="20"/>
                <w:lang w:val="de-DE"/>
              </w:rPr>
              <w:t>širjenje</w:t>
            </w:r>
            <w:proofErr w:type="spellEnd"/>
            <w:r w:rsidRPr="00A73A99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73A99">
              <w:rPr>
                <w:rFonts w:cstheme="minorHAnsi"/>
                <w:sz w:val="20"/>
                <w:szCs w:val="20"/>
                <w:lang w:val="de-DE"/>
              </w:rPr>
              <w:t>fašistov</w:t>
            </w:r>
            <w:proofErr w:type="spellEnd"/>
            <w:r w:rsidRPr="00A73A99">
              <w:rPr>
                <w:rFonts w:cstheme="minorHAnsi"/>
                <w:sz w:val="20"/>
                <w:szCs w:val="20"/>
                <w:lang w:val="de-DE"/>
              </w:rPr>
              <w:t xml:space="preserve"> in </w:t>
            </w:r>
            <w:proofErr w:type="spellStart"/>
            <w:r w:rsidRPr="00A73A99">
              <w:rPr>
                <w:rFonts w:cstheme="minorHAnsi"/>
                <w:sz w:val="20"/>
                <w:szCs w:val="20"/>
                <w:lang w:val="de-DE"/>
              </w:rPr>
              <w:t>nacistov</w:t>
            </w:r>
            <w:proofErr w:type="spellEnd"/>
          </w:p>
          <w:p w:rsidR="004E5A32" w:rsidRPr="00A73A99" w:rsidRDefault="004E5A32" w:rsidP="00012C08">
            <w:pPr>
              <w:pStyle w:val="Odstavekseznama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  <w:lang w:val="de-DE"/>
              </w:rPr>
            </w:pPr>
            <w:proofErr w:type="spellStart"/>
            <w:r w:rsidRPr="00A73A99">
              <w:rPr>
                <w:rFonts w:cstheme="minorHAnsi"/>
                <w:sz w:val="20"/>
                <w:szCs w:val="20"/>
                <w:lang w:val="de-DE"/>
              </w:rPr>
              <w:t>razume</w:t>
            </w:r>
            <w:proofErr w:type="spellEnd"/>
            <w:r w:rsidRPr="00A73A99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73A99">
              <w:rPr>
                <w:rFonts w:cstheme="minorHAnsi"/>
                <w:sz w:val="20"/>
                <w:szCs w:val="20"/>
                <w:lang w:val="de-DE"/>
              </w:rPr>
              <w:t>razvoj</w:t>
            </w:r>
            <w:proofErr w:type="spellEnd"/>
            <w:r w:rsidRPr="00A73A99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73A99">
              <w:rPr>
                <w:rFonts w:cstheme="minorHAnsi"/>
                <w:sz w:val="20"/>
                <w:szCs w:val="20"/>
                <w:lang w:val="de-DE"/>
              </w:rPr>
              <w:t>kulta</w:t>
            </w:r>
            <w:proofErr w:type="spellEnd"/>
            <w:r w:rsidRPr="00A73A99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73A99">
              <w:rPr>
                <w:rFonts w:cstheme="minorHAnsi"/>
                <w:sz w:val="20"/>
                <w:szCs w:val="20"/>
                <w:lang w:val="de-DE"/>
              </w:rPr>
              <w:t>osebnosti</w:t>
            </w:r>
            <w:proofErr w:type="spellEnd"/>
            <w:r w:rsidRPr="00A73A99">
              <w:rPr>
                <w:rFonts w:cstheme="minorHAnsi"/>
                <w:sz w:val="20"/>
                <w:szCs w:val="20"/>
                <w:lang w:val="de-DE"/>
              </w:rPr>
              <w:t xml:space="preserve"> v SZ</w:t>
            </w:r>
          </w:p>
          <w:p w:rsidR="004E5A32" w:rsidRPr="00A73A99" w:rsidRDefault="004E5A32" w:rsidP="00012C08">
            <w:pPr>
              <w:pStyle w:val="Odstavekseznama"/>
              <w:widowControl w:val="0"/>
              <w:numPr>
                <w:ilvl w:val="0"/>
                <w:numId w:val="13"/>
              </w:numPr>
              <w:autoSpaceDE w:val="0"/>
              <w:autoSpaceDN w:val="0"/>
              <w:rPr>
                <w:rFonts w:cstheme="minorHAnsi"/>
                <w:sz w:val="20"/>
                <w:szCs w:val="20"/>
              </w:rPr>
            </w:pPr>
            <w:proofErr w:type="spellStart"/>
            <w:r w:rsidRPr="00A73A99">
              <w:rPr>
                <w:rFonts w:cstheme="minorHAnsi"/>
                <w:sz w:val="20"/>
                <w:szCs w:val="20"/>
                <w:lang w:val="de-DE"/>
              </w:rPr>
              <w:t>značilnosti</w:t>
            </w:r>
            <w:proofErr w:type="spellEnd"/>
            <w:r w:rsidRPr="00A73A99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73A99">
              <w:rPr>
                <w:rFonts w:cstheme="minorHAnsi"/>
                <w:sz w:val="20"/>
                <w:szCs w:val="20"/>
                <w:lang w:val="de-DE"/>
              </w:rPr>
              <w:t>gospodarskega</w:t>
            </w:r>
            <w:proofErr w:type="spellEnd"/>
            <w:r w:rsidRPr="00A73A99">
              <w:rPr>
                <w:rFonts w:cstheme="minorHAnsi"/>
                <w:sz w:val="20"/>
                <w:szCs w:val="20"/>
                <w:lang w:val="de-DE"/>
              </w:rPr>
              <w:t xml:space="preserve"> in </w:t>
            </w:r>
            <w:proofErr w:type="spellStart"/>
            <w:r w:rsidRPr="00A73A99">
              <w:rPr>
                <w:rFonts w:cstheme="minorHAnsi"/>
                <w:sz w:val="20"/>
                <w:szCs w:val="20"/>
                <w:lang w:val="de-DE"/>
              </w:rPr>
              <w:t>političnega</w:t>
            </w:r>
            <w:proofErr w:type="spellEnd"/>
            <w:r w:rsidRPr="00A73A99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73A99">
              <w:rPr>
                <w:rFonts w:cstheme="minorHAnsi"/>
                <w:sz w:val="20"/>
                <w:szCs w:val="20"/>
                <w:lang w:val="de-DE"/>
              </w:rPr>
              <w:t>razvoja</w:t>
            </w:r>
            <w:proofErr w:type="spellEnd"/>
            <w:r w:rsidRPr="00A73A99">
              <w:rPr>
                <w:rFonts w:cstheme="minorHAnsi"/>
                <w:sz w:val="20"/>
                <w:szCs w:val="20"/>
                <w:lang w:val="de-DE"/>
              </w:rPr>
              <w:t xml:space="preserve"> SZ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5B98" w:rsidRPr="00A73A99" w:rsidRDefault="007C50E3" w:rsidP="007C50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3A9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553F" w:rsidRPr="00A73A99" w:rsidRDefault="007E553F" w:rsidP="007E005C">
            <w:pPr>
              <w:rPr>
                <w:rFonts w:cstheme="minorHAnsi"/>
                <w:sz w:val="20"/>
                <w:szCs w:val="20"/>
              </w:rPr>
            </w:pPr>
          </w:p>
          <w:p w:rsidR="007E553F" w:rsidRPr="00A73A99" w:rsidRDefault="007E553F" w:rsidP="007E005C">
            <w:pPr>
              <w:rPr>
                <w:rFonts w:cstheme="minorHAnsi"/>
                <w:sz w:val="20"/>
                <w:szCs w:val="20"/>
              </w:rPr>
            </w:pPr>
            <w:r w:rsidRPr="00A73A99">
              <w:rPr>
                <w:rFonts w:cstheme="minorHAnsi"/>
                <w:sz w:val="20"/>
                <w:szCs w:val="20"/>
              </w:rPr>
              <w:t>Gospodarska kriza</w:t>
            </w:r>
          </w:p>
          <w:p w:rsidR="007E553F" w:rsidRPr="00A73A99" w:rsidRDefault="007E553F" w:rsidP="007E005C">
            <w:pPr>
              <w:rPr>
                <w:rFonts w:cstheme="minorHAnsi"/>
                <w:sz w:val="20"/>
                <w:szCs w:val="20"/>
              </w:rPr>
            </w:pPr>
          </w:p>
          <w:p w:rsidR="00405B98" w:rsidRPr="00A73A99" w:rsidRDefault="007C50E3" w:rsidP="007E005C">
            <w:pPr>
              <w:rPr>
                <w:rFonts w:cstheme="minorHAnsi"/>
                <w:sz w:val="20"/>
                <w:szCs w:val="20"/>
              </w:rPr>
            </w:pPr>
            <w:r w:rsidRPr="00A73A99">
              <w:rPr>
                <w:rFonts w:cstheme="minorHAnsi"/>
                <w:sz w:val="20"/>
                <w:szCs w:val="20"/>
              </w:rPr>
              <w:t>Fašizem in nacizem</w:t>
            </w:r>
          </w:p>
          <w:p w:rsidR="007C50E3" w:rsidRPr="00A73A99" w:rsidRDefault="007C50E3" w:rsidP="007E005C">
            <w:pPr>
              <w:rPr>
                <w:rFonts w:cstheme="minorHAnsi"/>
                <w:sz w:val="20"/>
                <w:szCs w:val="20"/>
              </w:rPr>
            </w:pPr>
          </w:p>
          <w:p w:rsidR="007C50E3" w:rsidRPr="00A73A99" w:rsidRDefault="007C50E3" w:rsidP="007E005C">
            <w:pPr>
              <w:rPr>
                <w:rFonts w:cstheme="minorHAnsi"/>
                <w:sz w:val="20"/>
                <w:szCs w:val="20"/>
              </w:rPr>
            </w:pPr>
          </w:p>
          <w:p w:rsidR="007C50E3" w:rsidRPr="00A73A99" w:rsidRDefault="007C50E3" w:rsidP="007E005C">
            <w:pPr>
              <w:rPr>
                <w:rFonts w:cstheme="minorHAnsi"/>
                <w:sz w:val="20"/>
                <w:szCs w:val="20"/>
              </w:rPr>
            </w:pPr>
          </w:p>
          <w:p w:rsidR="007C50E3" w:rsidRPr="00A73A99" w:rsidRDefault="007C50E3" w:rsidP="007E005C">
            <w:pPr>
              <w:rPr>
                <w:rFonts w:cstheme="minorHAnsi"/>
                <w:sz w:val="20"/>
                <w:szCs w:val="20"/>
              </w:rPr>
            </w:pPr>
            <w:r w:rsidRPr="00A73A99">
              <w:rPr>
                <w:rFonts w:cstheme="minorHAnsi"/>
                <w:sz w:val="20"/>
                <w:szCs w:val="20"/>
              </w:rPr>
              <w:t>Socializem in komunizem</w:t>
            </w:r>
          </w:p>
          <w:p w:rsidR="007C50E3" w:rsidRPr="00A73A99" w:rsidRDefault="007C50E3" w:rsidP="007E005C">
            <w:pPr>
              <w:rPr>
                <w:rFonts w:cstheme="minorHAnsi"/>
                <w:sz w:val="20"/>
                <w:szCs w:val="20"/>
              </w:rPr>
            </w:pPr>
          </w:p>
          <w:p w:rsidR="007C50E3" w:rsidRPr="00A73A99" w:rsidRDefault="007C50E3" w:rsidP="007E005C">
            <w:pPr>
              <w:rPr>
                <w:rFonts w:cstheme="minorHAnsi"/>
                <w:sz w:val="20"/>
                <w:szCs w:val="20"/>
              </w:rPr>
            </w:pPr>
          </w:p>
          <w:p w:rsidR="007C50E3" w:rsidRPr="00A73A99" w:rsidRDefault="007C50E3" w:rsidP="007E005C">
            <w:pPr>
              <w:rPr>
                <w:rFonts w:cstheme="minorHAnsi"/>
                <w:sz w:val="20"/>
                <w:szCs w:val="20"/>
              </w:rPr>
            </w:pPr>
            <w:r w:rsidRPr="00A73A99">
              <w:rPr>
                <w:rFonts w:cstheme="minorHAnsi"/>
                <w:sz w:val="20"/>
                <w:szCs w:val="20"/>
              </w:rPr>
              <w:t>Ponavljanje in utrjevanje</w:t>
            </w:r>
          </w:p>
        </w:tc>
      </w:tr>
    </w:tbl>
    <w:p w:rsidR="00405B98" w:rsidRDefault="00405B98" w:rsidP="00405B98">
      <w:pPr>
        <w:rPr>
          <w:rFonts w:cstheme="minorHAnsi"/>
        </w:rPr>
      </w:pPr>
    </w:p>
    <w:p w:rsidR="00BD5CEE" w:rsidRDefault="00BD5CEE" w:rsidP="00405B98">
      <w:pPr>
        <w:rPr>
          <w:rFonts w:cstheme="minorHAnsi"/>
        </w:rPr>
      </w:pPr>
    </w:p>
    <w:p w:rsidR="00BD5CEE" w:rsidRDefault="00BD5CEE" w:rsidP="00405B98">
      <w:pPr>
        <w:rPr>
          <w:rFonts w:cstheme="minorHAnsi"/>
        </w:rPr>
      </w:pPr>
    </w:p>
    <w:p w:rsidR="00BD5CEE" w:rsidRDefault="00BD5CEE" w:rsidP="00405B98">
      <w:pPr>
        <w:rPr>
          <w:rFonts w:cstheme="minorHAnsi"/>
        </w:rPr>
      </w:pPr>
    </w:p>
    <w:p w:rsidR="00BD5CEE" w:rsidRPr="00A73A99" w:rsidRDefault="00BD5CEE" w:rsidP="00405B98">
      <w:pPr>
        <w:rPr>
          <w:rFonts w:cstheme="minorHAnsi"/>
        </w:rPr>
      </w:pPr>
    </w:p>
    <w:p w:rsidR="00405B98" w:rsidRPr="00A73A99" w:rsidRDefault="00405B98" w:rsidP="00405B98">
      <w:pPr>
        <w:rPr>
          <w:rFonts w:cstheme="minorHAnsi"/>
        </w:rPr>
      </w:pPr>
    </w:p>
    <w:tbl>
      <w:tblPr>
        <w:tblStyle w:val="Tabelamrea"/>
        <w:tblpPr w:leftFromText="141" w:rightFromText="141" w:vertAnchor="text" w:horzAnchor="margin" w:tblpY="-409"/>
        <w:tblW w:w="9923" w:type="dxa"/>
        <w:tblBorders>
          <w:top w:val="thickThinMediumGap" w:sz="18" w:space="0" w:color="1F497D" w:themeColor="text2"/>
          <w:left w:val="thickThinMediumGap" w:sz="18" w:space="0" w:color="1F497D" w:themeColor="text2"/>
          <w:bottom w:val="thickThinMediumGap" w:sz="18" w:space="0" w:color="1F497D" w:themeColor="text2"/>
          <w:right w:val="thickThinMediumGap" w:sz="18" w:space="0" w:color="1F497D" w:themeColor="text2"/>
          <w:insideH w:val="thickThinMediumGap" w:sz="18" w:space="0" w:color="1F497D" w:themeColor="text2"/>
          <w:insideV w:val="thickThinMediumGap" w:sz="18" w:space="0" w:color="1F497D" w:themeColor="text2"/>
        </w:tblBorders>
        <w:tblLook w:val="04A0" w:firstRow="1" w:lastRow="0" w:firstColumn="1" w:lastColumn="0" w:noHBand="0" w:noVBand="1"/>
      </w:tblPr>
      <w:tblGrid>
        <w:gridCol w:w="9923"/>
      </w:tblGrid>
      <w:tr w:rsidR="00405B98" w:rsidRPr="00A73A99" w:rsidTr="007E005C">
        <w:trPr>
          <w:trHeight w:val="481"/>
        </w:trPr>
        <w:tc>
          <w:tcPr>
            <w:tcW w:w="9923" w:type="dxa"/>
          </w:tcPr>
          <w:p w:rsidR="00405B98" w:rsidRPr="00A73A99" w:rsidRDefault="004E5A32" w:rsidP="007E005C">
            <w:pPr>
              <w:pStyle w:val="Naslov2"/>
              <w:outlineLvl w:val="1"/>
              <w:rPr>
                <w:rFonts w:asciiTheme="minorHAnsi" w:eastAsia="Dotum" w:hAnsiTheme="minorHAnsi" w:cstheme="minorHAnsi"/>
                <w:sz w:val="32"/>
                <w:szCs w:val="32"/>
              </w:rPr>
            </w:pPr>
            <w:bookmarkStart w:id="2" w:name="_Toc309294728"/>
            <w:r w:rsidRPr="00A73A99">
              <w:rPr>
                <w:rFonts w:asciiTheme="minorHAnsi" w:eastAsia="Dotum" w:hAnsiTheme="minorHAnsi" w:cstheme="minorHAnsi"/>
                <w:sz w:val="32"/>
                <w:szCs w:val="32"/>
              </w:rPr>
              <w:lastRenderedPageBreak/>
              <w:t>3. SLOVENCI MED OBEMA VOJNAMA</w:t>
            </w:r>
            <w:bookmarkEnd w:id="2"/>
          </w:p>
        </w:tc>
      </w:tr>
    </w:tbl>
    <w:tbl>
      <w:tblPr>
        <w:tblStyle w:val="Tabelamrea"/>
        <w:tblW w:w="9923" w:type="dxa"/>
        <w:tblInd w:w="108" w:type="dxa"/>
        <w:tblLook w:val="04A0" w:firstRow="1" w:lastRow="0" w:firstColumn="1" w:lastColumn="0" w:noHBand="0" w:noVBand="1"/>
      </w:tblPr>
      <w:tblGrid>
        <w:gridCol w:w="5670"/>
        <w:gridCol w:w="1276"/>
        <w:gridCol w:w="2977"/>
      </w:tblGrid>
      <w:tr w:rsidR="00405B98" w:rsidRPr="00A73A99" w:rsidTr="00012C08">
        <w:trPr>
          <w:trHeight w:val="478"/>
        </w:trPr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5B98" w:rsidRPr="00A73A99" w:rsidRDefault="00405B98" w:rsidP="007E005C">
            <w:pPr>
              <w:jc w:val="center"/>
              <w:rPr>
                <w:rFonts w:eastAsia="Calibri" w:cstheme="minorHAnsi"/>
                <w:b/>
              </w:rPr>
            </w:pPr>
            <w:r w:rsidRPr="00A73A99">
              <w:rPr>
                <w:rFonts w:eastAsia="Calibri" w:cstheme="minorHAnsi"/>
                <w:b/>
              </w:rPr>
              <w:t>cilji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5B98" w:rsidRPr="00A73A99" w:rsidRDefault="00405B98" w:rsidP="007C50E3">
            <w:pPr>
              <w:jc w:val="center"/>
              <w:rPr>
                <w:rFonts w:eastAsia="Calibri" w:cstheme="minorHAnsi"/>
                <w:b/>
              </w:rPr>
            </w:pPr>
            <w:r w:rsidRPr="00A73A99">
              <w:rPr>
                <w:rFonts w:eastAsia="Calibri" w:cstheme="minorHAnsi"/>
                <w:b/>
              </w:rPr>
              <w:t>čas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5B98" w:rsidRPr="00A73A99" w:rsidRDefault="00405B98" w:rsidP="007E005C">
            <w:pPr>
              <w:jc w:val="center"/>
              <w:rPr>
                <w:rFonts w:eastAsia="Calibri" w:cstheme="minorHAnsi"/>
                <w:b/>
              </w:rPr>
            </w:pPr>
            <w:r w:rsidRPr="00A73A99">
              <w:rPr>
                <w:rFonts w:cstheme="minorHAnsi"/>
                <w:b/>
              </w:rPr>
              <w:t xml:space="preserve">metodične </w:t>
            </w:r>
            <w:r w:rsidRPr="00A73A99">
              <w:rPr>
                <w:rFonts w:eastAsia="Calibri" w:cstheme="minorHAnsi"/>
                <w:b/>
              </w:rPr>
              <w:t xml:space="preserve"> enote</w:t>
            </w:r>
          </w:p>
          <w:p w:rsidR="00405B98" w:rsidRPr="00A73A99" w:rsidRDefault="00405B98" w:rsidP="007E005C">
            <w:pPr>
              <w:jc w:val="center"/>
              <w:rPr>
                <w:rFonts w:eastAsia="Calibri" w:cstheme="minorHAnsi"/>
                <w:b/>
              </w:rPr>
            </w:pPr>
          </w:p>
        </w:tc>
      </w:tr>
      <w:tr w:rsidR="00405B98" w:rsidRPr="00A73A99" w:rsidTr="00012C08">
        <w:trPr>
          <w:trHeight w:val="1909"/>
        </w:trPr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5A32" w:rsidRPr="00A73A99" w:rsidRDefault="004E5A32" w:rsidP="00012C08">
            <w:pPr>
              <w:pStyle w:val="Odstavekseznama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A73A99">
              <w:rPr>
                <w:rFonts w:cstheme="minorHAnsi"/>
                <w:sz w:val="20"/>
                <w:szCs w:val="20"/>
              </w:rPr>
              <w:t>Ob zemljevidu primerja politično sliko Evrope</w:t>
            </w:r>
            <w:r w:rsidR="00012C08" w:rsidRPr="00A73A99">
              <w:rPr>
                <w:rFonts w:cstheme="minorHAnsi"/>
                <w:sz w:val="20"/>
                <w:szCs w:val="20"/>
              </w:rPr>
              <w:t xml:space="preserve"> </w:t>
            </w:r>
            <w:r w:rsidRPr="00A73A99">
              <w:rPr>
                <w:rFonts w:cstheme="minorHAnsi"/>
                <w:sz w:val="20"/>
                <w:szCs w:val="20"/>
              </w:rPr>
              <w:t>pred prvo svetovno vojno in po njej</w:t>
            </w:r>
            <w:r w:rsidR="00012C08" w:rsidRPr="00A73A99">
              <w:rPr>
                <w:rFonts w:cstheme="minorHAnsi"/>
                <w:sz w:val="20"/>
                <w:szCs w:val="20"/>
              </w:rPr>
              <w:t xml:space="preserve"> </w:t>
            </w:r>
            <w:r w:rsidRPr="00A73A99">
              <w:rPr>
                <w:rFonts w:cstheme="minorHAnsi"/>
                <w:sz w:val="20"/>
                <w:szCs w:val="20"/>
              </w:rPr>
              <w:t>(nastanek novih držav);</w:t>
            </w:r>
          </w:p>
          <w:p w:rsidR="004E5A32" w:rsidRPr="00A73A99" w:rsidRDefault="004E5A32" w:rsidP="00012C08">
            <w:pPr>
              <w:pStyle w:val="Odstavekseznama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A73A99">
              <w:rPr>
                <w:rFonts w:cstheme="minorHAnsi"/>
                <w:sz w:val="20"/>
                <w:szCs w:val="20"/>
              </w:rPr>
              <w:t>spozna, kakšne možnosti smo imeli Slovenci</w:t>
            </w:r>
            <w:r w:rsidR="00012C08" w:rsidRPr="00A73A99">
              <w:rPr>
                <w:rFonts w:cstheme="minorHAnsi"/>
                <w:sz w:val="20"/>
                <w:szCs w:val="20"/>
              </w:rPr>
              <w:t xml:space="preserve"> </w:t>
            </w:r>
            <w:r w:rsidRPr="00A73A99">
              <w:rPr>
                <w:rFonts w:cstheme="minorHAnsi"/>
                <w:sz w:val="20"/>
                <w:szCs w:val="20"/>
              </w:rPr>
              <w:t>pri vključevanju v nove državne skupnosti p</w:t>
            </w:r>
            <w:r w:rsidR="00012C08" w:rsidRPr="00A73A99">
              <w:rPr>
                <w:rFonts w:cstheme="minorHAnsi"/>
                <w:sz w:val="20"/>
                <w:szCs w:val="20"/>
              </w:rPr>
              <w:t xml:space="preserve">o </w:t>
            </w:r>
            <w:r w:rsidRPr="00A73A99">
              <w:rPr>
                <w:rFonts w:cstheme="minorHAnsi"/>
                <w:sz w:val="20"/>
                <w:szCs w:val="20"/>
              </w:rPr>
              <w:t xml:space="preserve">prvi svetovni vojni; </w:t>
            </w:r>
          </w:p>
          <w:p w:rsidR="00012C08" w:rsidRPr="00A73A99" w:rsidRDefault="004E5A32" w:rsidP="00012C08">
            <w:pPr>
              <w:pStyle w:val="Odstavekseznama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A73A99">
              <w:rPr>
                <w:rFonts w:cstheme="minorHAnsi"/>
                <w:sz w:val="20"/>
                <w:szCs w:val="20"/>
              </w:rPr>
              <w:t>primerja programe jugoslovanskega kluba in</w:t>
            </w:r>
            <w:r w:rsidR="00012C08" w:rsidRPr="00A73A99">
              <w:rPr>
                <w:rFonts w:cstheme="minorHAnsi"/>
                <w:sz w:val="20"/>
                <w:szCs w:val="20"/>
              </w:rPr>
              <w:t xml:space="preserve"> </w:t>
            </w:r>
            <w:r w:rsidRPr="00A73A99">
              <w:rPr>
                <w:rFonts w:cstheme="minorHAnsi"/>
                <w:sz w:val="20"/>
                <w:szCs w:val="20"/>
              </w:rPr>
              <w:t xml:space="preserve">jugoslovanskega odbora; </w:t>
            </w:r>
          </w:p>
          <w:p w:rsidR="004E5A32" w:rsidRPr="00A73A99" w:rsidRDefault="004E5A32" w:rsidP="00012C08">
            <w:pPr>
              <w:pStyle w:val="Odstavekseznama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A73A99">
              <w:rPr>
                <w:rFonts w:cstheme="minorHAnsi"/>
                <w:sz w:val="20"/>
                <w:szCs w:val="20"/>
              </w:rPr>
              <w:t>razume razloge za izstop Slovencev iz Avstro-Ogrske in nastanek Države SHS</w:t>
            </w:r>
          </w:p>
          <w:p w:rsidR="004E5A32" w:rsidRPr="00A73A99" w:rsidRDefault="004E5A32" w:rsidP="00012C08">
            <w:pPr>
              <w:pStyle w:val="Odstavekseznama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A73A99">
              <w:rPr>
                <w:rFonts w:cstheme="minorHAnsi"/>
                <w:sz w:val="20"/>
                <w:szCs w:val="20"/>
              </w:rPr>
              <w:t>spozna naloge in delovanje narodne vlade</w:t>
            </w:r>
            <w:r w:rsidR="00012C08" w:rsidRPr="00A73A99">
              <w:rPr>
                <w:rFonts w:cstheme="minorHAnsi"/>
                <w:sz w:val="20"/>
                <w:szCs w:val="20"/>
              </w:rPr>
              <w:t xml:space="preserve"> </w:t>
            </w:r>
            <w:r w:rsidRPr="00A73A99">
              <w:rPr>
                <w:rFonts w:cstheme="minorHAnsi"/>
                <w:sz w:val="20"/>
                <w:szCs w:val="20"/>
              </w:rPr>
              <w:t xml:space="preserve">Slovenije 1918; </w:t>
            </w:r>
          </w:p>
          <w:p w:rsidR="004E5A32" w:rsidRPr="00A73A99" w:rsidRDefault="004E5A32" w:rsidP="00012C08">
            <w:pPr>
              <w:pStyle w:val="Odstavekseznama"/>
              <w:widowControl w:val="0"/>
              <w:numPr>
                <w:ilvl w:val="0"/>
                <w:numId w:val="6"/>
              </w:numPr>
              <w:autoSpaceDE w:val="0"/>
              <w:autoSpaceDN w:val="0"/>
              <w:rPr>
                <w:rFonts w:cstheme="minorHAnsi"/>
                <w:sz w:val="20"/>
                <w:szCs w:val="20"/>
              </w:rPr>
            </w:pPr>
            <w:r w:rsidRPr="00A73A99">
              <w:rPr>
                <w:rFonts w:cstheme="minorHAnsi"/>
                <w:sz w:val="20"/>
                <w:szCs w:val="20"/>
              </w:rPr>
              <w:t>opiše nastanek Kraljevine SHS</w:t>
            </w:r>
          </w:p>
          <w:p w:rsidR="004E5A32" w:rsidRPr="00A73A99" w:rsidRDefault="004E5A32" w:rsidP="00012C08">
            <w:pPr>
              <w:pStyle w:val="Odstavekseznama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A73A99">
              <w:rPr>
                <w:rFonts w:cstheme="minorHAnsi"/>
                <w:sz w:val="20"/>
                <w:szCs w:val="20"/>
              </w:rPr>
              <w:t>navede glavne zgodovinske, kulturno-</w:t>
            </w:r>
            <w:r w:rsidR="00012C08" w:rsidRPr="00A73A99">
              <w:rPr>
                <w:rFonts w:cstheme="minorHAnsi"/>
                <w:sz w:val="20"/>
                <w:szCs w:val="20"/>
              </w:rPr>
              <w:t xml:space="preserve"> </w:t>
            </w:r>
            <w:r w:rsidRPr="00A73A99">
              <w:rPr>
                <w:rFonts w:cstheme="minorHAnsi"/>
                <w:sz w:val="20"/>
                <w:szCs w:val="20"/>
              </w:rPr>
              <w:t>civilizacijske, verske, gospodarske in</w:t>
            </w:r>
            <w:r w:rsidR="00012C08" w:rsidRPr="00A73A99">
              <w:rPr>
                <w:rFonts w:cstheme="minorHAnsi"/>
                <w:sz w:val="20"/>
                <w:szCs w:val="20"/>
              </w:rPr>
              <w:t xml:space="preserve"> </w:t>
            </w:r>
            <w:r w:rsidRPr="00A73A99">
              <w:rPr>
                <w:rFonts w:cstheme="minorHAnsi"/>
                <w:sz w:val="20"/>
                <w:szCs w:val="20"/>
              </w:rPr>
              <w:t>jezikovne razlike v nastali državi;</w:t>
            </w:r>
          </w:p>
          <w:p w:rsidR="004E5A32" w:rsidRPr="00A73A99" w:rsidRDefault="004E5A32" w:rsidP="00012C08">
            <w:pPr>
              <w:pStyle w:val="Odstavekseznama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A73A99">
              <w:rPr>
                <w:rFonts w:cstheme="minorHAnsi"/>
                <w:sz w:val="20"/>
                <w:szCs w:val="20"/>
              </w:rPr>
              <w:t xml:space="preserve">razume zakaj je prišlo do uvedbe diktature; </w:t>
            </w:r>
          </w:p>
          <w:p w:rsidR="004E5A32" w:rsidRPr="00A73A99" w:rsidRDefault="004E5A32" w:rsidP="00012C08">
            <w:pPr>
              <w:pStyle w:val="Odstavekseznama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A73A99">
              <w:rPr>
                <w:rFonts w:cstheme="minorHAnsi"/>
                <w:sz w:val="20"/>
                <w:szCs w:val="20"/>
              </w:rPr>
              <w:t>pozna prizadevanja pri</w:t>
            </w:r>
            <w:r w:rsidR="00012C08" w:rsidRPr="00A73A99">
              <w:rPr>
                <w:rFonts w:cstheme="minorHAnsi"/>
                <w:sz w:val="20"/>
                <w:szCs w:val="20"/>
              </w:rPr>
              <w:t xml:space="preserve"> </w:t>
            </w:r>
            <w:r w:rsidRPr="00A73A99">
              <w:rPr>
                <w:rFonts w:cstheme="minorHAnsi"/>
                <w:sz w:val="20"/>
                <w:szCs w:val="20"/>
              </w:rPr>
              <w:t>urejanju mejnih vprašanj ter ovrednoti vlogo</w:t>
            </w:r>
            <w:r w:rsidR="00012C08" w:rsidRPr="00A73A99">
              <w:rPr>
                <w:rFonts w:cstheme="minorHAnsi"/>
                <w:sz w:val="20"/>
                <w:szCs w:val="20"/>
              </w:rPr>
              <w:t xml:space="preserve"> </w:t>
            </w:r>
            <w:r w:rsidRPr="00A73A99">
              <w:rPr>
                <w:rFonts w:cstheme="minorHAnsi"/>
                <w:sz w:val="20"/>
                <w:szCs w:val="20"/>
              </w:rPr>
              <w:t>Rudolfa Maistra pri tem dogajanju;</w:t>
            </w:r>
          </w:p>
          <w:p w:rsidR="004E5A32" w:rsidRPr="00A73A99" w:rsidRDefault="004E5A32" w:rsidP="00012C08">
            <w:pPr>
              <w:pStyle w:val="Odstavekseznama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A73A99">
              <w:rPr>
                <w:rFonts w:cstheme="minorHAnsi"/>
                <w:sz w:val="20"/>
                <w:szCs w:val="20"/>
              </w:rPr>
              <w:t>sklepa o vzrokih za odločitve prebivalstva na</w:t>
            </w:r>
            <w:r w:rsidR="00012C08" w:rsidRPr="00A73A99">
              <w:rPr>
                <w:rFonts w:cstheme="minorHAnsi"/>
                <w:sz w:val="20"/>
                <w:szCs w:val="20"/>
              </w:rPr>
              <w:t xml:space="preserve"> </w:t>
            </w:r>
            <w:r w:rsidRPr="00A73A99">
              <w:rPr>
                <w:rFonts w:cstheme="minorHAnsi"/>
                <w:sz w:val="20"/>
                <w:szCs w:val="20"/>
              </w:rPr>
              <w:t xml:space="preserve">plebiscitu; </w:t>
            </w:r>
          </w:p>
          <w:p w:rsidR="004E5A32" w:rsidRPr="00A73A99" w:rsidRDefault="004E5A32" w:rsidP="00012C08">
            <w:pPr>
              <w:pStyle w:val="Odstavekseznama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A73A99">
              <w:rPr>
                <w:rFonts w:cstheme="minorHAnsi"/>
                <w:sz w:val="20"/>
                <w:szCs w:val="20"/>
              </w:rPr>
              <w:t>ovrednoti pomen priključitve Prekmurja h</w:t>
            </w:r>
            <w:r w:rsidR="00012C08" w:rsidRPr="00A73A99">
              <w:rPr>
                <w:rFonts w:cstheme="minorHAnsi"/>
                <w:sz w:val="20"/>
                <w:szCs w:val="20"/>
              </w:rPr>
              <w:t xml:space="preserve"> </w:t>
            </w:r>
            <w:r w:rsidRPr="00A73A99">
              <w:rPr>
                <w:rFonts w:cstheme="minorHAnsi"/>
                <w:sz w:val="20"/>
                <w:szCs w:val="20"/>
              </w:rPr>
              <w:t xml:space="preserve">kraljevini SHS; </w:t>
            </w:r>
          </w:p>
          <w:p w:rsidR="004E5A32" w:rsidRPr="00A73A99" w:rsidRDefault="004E5A32" w:rsidP="00012C08">
            <w:pPr>
              <w:pStyle w:val="Odstavekseznama"/>
              <w:numPr>
                <w:ilvl w:val="0"/>
                <w:numId w:val="6"/>
              </w:numPr>
              <w:rPr>
                <w:rFonts w:eastAsia="SimSun" w:cstheme="minorHAnsi"/>
                <w:sz w:val="20"/>
                <w:szCs w:val="20"/>
              </w:rPr>
            </w:pPr>
            <w:r w:rsidRPr="00A73A99">
              <w:rPr>
                <w:rFonts w:eastAsia="SimSun" w:cstheme="minorHAnsi"/>
                <w:sz w:val="20"/>
                <w:szCs w:val="20"/>
              </w:rPr>
              <w:t>pozna življenje Primorskih Slovencev pod Italijo-zatiranje pod fašizmom</w:t>
            </w:r>
          </w:p>
          <w:p w:rsidR="004E5A32" w:rsidRPr="00A73A99" w:rsidRDefault="004E5A32" w:rsidP="004E5A32">
            <w:pPr>
              <w:pStyle w:val="Odstavekseznama"/>
              <w:widowControl w:val="0"/>
              <w:autoSpaceDE w:val="0"/>
              <w:autoSpaceDN w:val="0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5B98" w:rsidRPr="00A73A99" w:rsidRDefault="007C50E3" w:rsidP="007C50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3A99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5B98" w:rsidRPr="00A73A99" w:rsidRDefault="00405B98" w:rsidP="007E005C">
            <w:pPr>
              <w:rPr>
                <w:rFonts w:cstheme="minorHAnsi"/>
                <w:sz w:val="20"/>
                <w:szCs w:val="20"/>
              </w:rPr>
            </w:pPr>
          </w:p>
          <w:p w:rsidR="008E564F" w:rsidRPr="00A73A99" w:rsidRDefault="007E553F" w:rsidP="007E005C">
            <w:pPr>
              <w:rPr>
                <w:rFonts w:cstheme="minorHAnsi"/>
                <w:sz w:val="20"/>
                <w:szCs w:val="20"/>
              </w:rPr>
            </w:pPr>
            <w:r w:rsidRPr="00A73A99">
              <w:rPr>
                <w:rFonts w:cstheme="minorHAnsi"/>
                <w:sz w:val="20"/>
                <w:szCs w:val="20"/>
              </w:rPr>
              <w:t>Država SHS</w:t>
            </w:r>
          </w:p>
          <w:p w:rsidR="007E553F" w:rsidRPr="00A73A99" w:rsidRDefault="007E553F" w:rsidP="007E005C">
            <w:pPr>
              <w:rPr>
                <w:rFonts w:cstheme="minorHAnsi"/>
                <w:sz w:val="20"/>
                <w:szCs w:val="20"/>
              </w:rPr>
            </w:pPr>
          </w:p>
          <w:p w:rsidR="007E553F" w:rsidRPr="00A73A99" w:rsidRDefault="007E553F" w:rsidP="007E005C">
            <w:pPr>
              <w:rPr>
                <w:rFonts w:cstheme="minorHAnsi"/>
                <w:sz w:val="20"/>
                <w:szCs w:val="20"/>
              </w:rPr>
            </w:pPr>
            <w:r w:rsidRPr="00A73A99">
              <w:rPr>
                <w:rFonts w:cstheme="minorHAnsi"/>
                <w:sz w:val="20"/>
                <w:szCs w:val="20"/>
              </w:rPr>
              <w:t>Kraljevina SHS</w:t>
            </w:r>
          </w:p>
          <w:p w:rsidR="007E553F" w:rsidRPr="00A73A99" w:rsidRDefault="007E553F" w:rsidP="007E005C">
            <w:pPr>
              <w:rPr>
                <w:rFonts w:cstheme="minorHAnsi"/>
                <w:sz w:val="20"/>
                <w:szCs w:val="20"/>
              </w:rPr>
            </w:pPr>
          </w:p>
          <w:p w:rsidR="007E553F" w:rsidRPr="00A73A99" w:rsidRDefault="007E553F" w:rsidP="007E005C">
            <w:pPr>
              <w:rPr>
                <w:rFonts w:cstheme="minorHAnsi"/>
                <w:sz w:val="20"/>
                <w:szCs w:val="20"/>
              </w:rPr>
            </w:pPr>
            <w:r w:rsidRPr="00A73A99">
              <w:rPr>
                <w:rFonts w:cstheme="minorHAnsi"/>
                <w:sz w:val="20"/>
                <w:szCs w:val="20"/>
              </w:rPr>
              <w:t xml:space="preserve">Boj za severno mejo </w:t>
            </w:r>
          </w:p>
          <w:p w:rsidR="007E553F" w:rsidRPr="00A73A99" w:rsidRDefault="007E553F" w:rsidP="007E005C">
            <w:pPr>
              <w:rPr>
                <w:rFonts w:cstheme="minorHAnsi"/>
                <w:sz w:val="20"/>
                <w:szCs w:val="20"/>
              </w:rPr>
            </w:pPr>
          </w:p>
          <w:p w:rsidR="007E553F" w:rsidRPr="00A73A99" w:rsidRDefault="007E553F" w:rsidP="007E005C">
            <w:pPr>
              <w:rPr>
                <w:rFonts w:cstheme="minorHAnsi"/>
                <w:sz w:val="20"/>
                <w:szCs w:val="20"/>
              </w:rPr>
            </w:pPr>
            <w:r w:rsidRPr="00A73A99">
              <w:rPr>
                <w:rFonts w:cstheme="minorHAnsi"/>
                <w:sz w:val="20"/>
                <w:szCs w:val="20"/>
              </w:rPr>
              <w:t>Primorski Slovenci</w:t>
            </w:r>
          </w:p>
          <w:p w:rsidR="007E553F" w:rsidRPr="00A73A99" w:rsidRDefault="007E553F" w:rsidP="007E005C">
            <w:pPr>
              <w:rPr>
                <w:rFonts w:cstheme="minorHAnsi"/>
                <w:sz w:val="20"/>
                <w:szCs w:val="20"/>
              </w:rPr>
            </w:pPr>
          </w:p>
          <w:p w:rsidR="007E553F" w:rsidRPr="00A73A99" w:rsidRDefault="007E553F" w:rsidP="007E005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05B98" w:rsidRPr="00A73A99" w:rsidRDefault="00405B98" w:rsidP="00405B98">
      <w:pPr>
        <w:rPr>
          <w:rFonts w:cstheme="minorHAnsi"/>
        </w:rPr>
      </w:pPr>
    </w:p>
    <w:p w:rsidR="00405B98" w:rsidRPr="00A73A99" w:rsidRDefault="00405B98" w:rsidP="00405B98">
      <w:pPr>
        <w:rPr>
          <w:rFonts w:cstheme="minorHAnsi"/>
        </w:rPr>
      </w:pPr>
    </w:p>
    <w:tbl>
      <w:tblPr>
        <w:tblStyle w:val="Tabelamrea"/>
        <w:tblpPr w:leftFromText="141" w:rightFromText="141" w:vertAnchor="text" w:horzAnchor="margin" w:tblpY="-409"/>
        <w:tblW w:w="9923" w:type="dxa"/>
        <w:tblBorders>
          <w:top w:val="thickThinMediumGap" w:sz="18" w:space="0" w:color="1F497D" w:themeColor="text2"/>
          <w:left w:val="thickThinMediumGap" w:sz="18" w:space="0" w:color="1F497D" w:themeColor="text2"/>
          <w:bottom w:val="thickThinMediumGap" w:sz="18" w:space="0" w:color="1F497D" w:themeColor="text2"/>
          <w:right w:val="thickThinMediumGap" w:sz="18" w:space="0" w:color="1F497D" w:themeColor="text2"/>
          <w:insideH w:val="thickThinMediumGap" w:sz="18" w:space="0" w:color="1F497D" w:themeColor="text2"/>
          <w:insideV w:val="thickThinMediumGap" w:sz="18" w:space="0" w:color="1F497D" w:themeColor="text2"/>
        </w:tblBorders>
        <w:tblLook w:val="04A0" w:firstRow="1" w:lastRow="0" w:firstColumn="1" w:lastColumn="0" w:noHBand="0" w:noVBand="1"/>
      </w:tblPr>
      <w:tblGrid>
        <w:gridCol w:w="9923"/>
      </w:tblGrid>
      <w:tr w:rsidR="00405B98" w:rsidRPr="00A73A99" w:rsidTr="007E005C">
        <w:trPr>
          <w:trHeight w:val="481"/>
        </w:trPr>
        <w:tc>
          <w:tcPr>
            <w:tcW w:w="9923" w:type="dxa"/>
          </w:tcPr>
          <w:p w:rsidR="00405B98" w:rsidRPr="00A73A99" w:rsidRDefault="004E5A32" w:rsidP="007E005C">
            <w:pPr>
              <w:pStyle w:val="Naslov2"/>
              <w:outlineLvl w:val="1"/>
              <w:rPr>
                <w:rFonts w:asciiTheme="minorHAnsi" w:eastAsia="Dotum" w:hAnsiTheme="minorHAnsi" w:cstheme="minorHAnsi"/>
                <w:sz w:val="32"/>
                <w:szCs w:val="32"/>
              </w:rPr>
            </w:pPr>
            <w:bookmarkStart w:id="3" w:name="_Toc309294729"/>
            <w:r w:rsidRPr="00A73A99">
              <w:rPr>
                <w:rFonts w:asciiTheme="minorHAnsi" w:eastAsia="Dotum" w:hAnsiTheme="minorHAnsi" w:cstheme="minorHAnsi"/>
                <w:sz w:val="32"/>
                <w:szCs w:val="32"/>
              </w:rPr>
              <w:t>4. DRUGA SVETOVNA VOJNA IN SLOVENCI</w:t>
            </w:r>
            <w:bookmarkEnd w:id="3"/>
          </w:p>
        </w:tc>
      </w:tr>
    </w:tbl>
    <w:tbl>
      <w:tblPr>
        <w:tblStyle w:val="Tabelamrea"/>
        <w:tblW w:w="9923" w:type="dxa"/>
        <w:tblInd w:w="108" w:type="dxa"/>
        <w:tblLook w:val="04A0" w:firstRow="1" w:lastRow="0" w:firstColumn="1" w:lastColumn="0" w:noHBand="0" w:noVBand="1"/>
      </w:tblPr>
      <w:tblGrid>
        <w:gridCol w:w="5670"/>
        <w:gridCol w:w="1276"/>
        <w:gridCol w:w="2977"/>
      </w:tblGrid>
      <w:tr w:rsidR="00405B98" w:rsidRPr="00A73A99" w:rsidTr="00C76D4E">
        <w:trPr>
          <w:trHeight w:val="478"/>
        </w:trPr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5B98" w:rsidRPr="00A73A99" w:rsidRDefault="00405B98" w:rsidP="007E005C">
            <w:pPr>
              <w:jc w:val="center"/>
              <w:rPr>
                <w:rFonts w:eastAsia="Calibri" w:cstheme="minorHAnsi"/>
                <w:b/>
              </w:rPr>
            </w:pPr>
            <w:r w:rsidRPr="00A73A99">
              <w:rPr>
                <w:rFonts w:eastAsia="Calibri" w:cstheme="minorHAnsi"/>
                <w:b/>
              </w:rPr>
              <w:t>cilji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5B98" w:rsidRPr="00A73A99" w:rsidRDefault="00405B98" w:rsidP="007E005C">
            <w:pPr>
              <w:jc w:val="center"/>
              <w:rPr>
                <w:rFonts w:eastAsia="Calibri" w:cstheme="minorHAnsi"/>
                <w:b/>
              </w:rPr>
            </w:pPr>
            <w:r w:rsidRPr="00A73A99">
              <w:rPr>
                <w:rFonts w:eastAsia="Calibri" w:cstheme="minorHAnsi"/>
                <w:b/>
              </w:rPr>
              <w:t>čas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5B98" w:rsidRPr="00A73A99" w:rsidRDefault="00405B98" w:rsidP="007E005C">
            <w:pPr>
              <w:jc w:val="center"/>
              <w:rPr>
                <w:rFonts w:eastAsia="Calibri" w:cstheme="minorHAnsi"/>
                <w:b/>
              </w:rPr>
            </w:pPr>
            <w:r w:rsidRPr="00A73A99">
              <w:rPr>
                <w:rFonts w:cstheme="minorHAnsi"/>
                <w:b/>
              </w:rPr>
              <w:t xml:space="preserve">metodične </w:t>
            </w:r>
            <w:r w:rsidRPr="00A73A99">
              <w:rPr>
                <w:rFonts w:eastAsia="Calibri" w:cstheme="minorHAnsi"/>
                <w:b/>
              </w:rPr>
              <w:t xml:space="preserve"> enote</w:t>
            </w:r>
          </w:p>
          <w:p w:rsidR="00405B98" w:rsidRPr="00A73A99" w:rsidRDefault="00405B98" w:rsidP="007E005C">
            <w:pPr>
              <w:jc w:val="center"/>
              <w:rPr>
                <w:rFonts w:eastAsia="Calibri" w:cstheme="minorHAnsi"/>
                <w:b/>
              </w:rPr>
            </w:pPr>
          </w:p>
        </w:tc>
      </w:tr>
      <w:tr w:rsidR="00405B98" w:rsidRPr="00A73A99" w:rsidTr="00C76D4E">
        <w:trPr>
          <w:trHeight w:val="1909"/>
        </w:trPr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5A32" w:rsidRPr="00A73A99" w:rsidRDefault="004E5A32" w:rsidP="00012C08">
            <w:pPr>
              <w:pStyle w:val="Odstavekseznama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A73A99">
              <w:rPr>
                <w:rFonts w:cstheme="minorHAnsi"/>
                <w:sz w:val="20"/>
                <w:szCs w:val="20"/>
              </w:rPr>
              <w:t>pojasni vzroke za izbruh druge svetovne</w:t>
            </w:r>
            <w:r w:rsidR="00012C08" w:rsidRPr="00A73A99">
              <w:rPr>
                <w:rFonts w:cstheme="minorHAnsi"/>
                <w:sz w:val="20"/>
                <w:szCs w:val="20"/>
              </w:rPr>
              <w:t xml:space="preserve"> </w:t>
            </w:r>
            <w:r w:rsidRPr="00A73A99">
              <w:rPr>
                <w:rFonts w:cstheme="minorHAnsi"/>
                <w:sz w:val="20"/>
                <w:szCs w:val="20"/>
              </w:rPr>
              <w:t>vojne in razvrsti evropske države med tiste, ki</w:t>
            </w:r>
            <w:r w:rsidR="00012C08" w:rsidRPr="00A73A99">
              <w:rPr>
                <w:rFonts w:cstheme="minorHAnsi"/>
                <w:sz w:val="20"/>
                <w:szCs w:val="20"/>
              </w:rPr>
              <w:t xml:space="preserve"> </w:t>
            </w:r>
            <w:r w:rsidRPr="00A73A99">
              <w:rPr>
                <w:rFonts w:cstheme="minorHAnsi"/>
                <w:sz w:val="20"/>
                <w:szCs w:val="20"/>
              </w:rPr>
              <w:t>pripadajo trojnemu paktu, in tiste, ki</w:t>
            </w:r>
            <w:r w:rsidR="00012C08" w:rsidRPr="00A73A99">
              <w:rPr>
                <w:rFonts w:cstheme="minorHAnsi"/>
                <w:sz w:val="20"/>
                <w:szCs w:val="20"/>
              </w:rPr>
              <w:t xml:space="preserve"> </w:t>
            </w:r>
            <w:r w:rsidRPr="00A73A99">
              <w:rPr>
                <w:rFonts w:cstheme="minorHAnsi"/>
                <w:sz w:val="20"/>
                <w:szCs w:val="20"/>
              </w:rPr>
              <w:t xml:space="preserve">pripadajo protifašistični koaliciji; </w:t>
            </w:r>
          </w:p>
          <w:p w:rsidR="004E5A32" w:rsidRPr="00A73A99" w:rsidRDefault="004E5A32" w:rsidP="00012C08">
            <w:pPr>
              <w:pStyle w:val="Odstavekseznama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A73A99">
              <w:rPr>
                <w:rFonts w:cstheme="minorHAnsi"/>
                <w:sz w:val="20"/>
                <w:szCs w:val="20"/>
              </w:rPr>
              <w:t>našteje in po pomembnosti razvrsti</w:t>
            </w:r>
            <w:r w:rsidR="00012C08" w:rsidRPr="00A73A99">
              <w:rPr>
                <w:rFonts w:cstheme="minorHAnsi"/>
                <w:sz w:val="20"/>
                <w:szCs w:val="20"/>
              </w:rPr>
              <w:t xml:space="preserve"> </w:t>
            </w:r>
            <w:r w:rsidRPr="00A73A99">
              <w:rPr>
                <w:rFonts w:cstheme="minorHAnsi"/>
                <w:sz w:val="20"/>
                <w:szCs w:val="20"/>
              </w:rPr>
              <w:t>najpomembnejše dogodke od začetka druge</w:t>
            </w:r>
            <w:r w:rsidR="00012C08" w:rsidRPr="00A73A99">
              <w:rPr>
                <w:rFonts w:cstheme="minorHAnsi"/>
                <w:sz w:val="20"/>
                <w:szCs w:val="20"/>
              </w:rPr>
              <w:t xml:space="preserve"> </w:t>
            </w:r>
            <w:r w:rsidRPr="00A73A99">
              <w:rPr>
                <w:rFonts w:cstheme="minorHAnsi"/>
                <w:sz w:val="20"/>
                <w:szCs w:val="20"/>
              </w:rPr>
              <w:t>svetovne vojne do napada na Jugoslavijo</w:t>
            </w:r>
            <w:r w:rsidR="00012C08" w:rsidRPr="00A73A99">
              <w:rPr>
                <w:rFonts w:cstheme="minorHAnsi"/>
                <w:sz w:val="20"/>
                <w:szCs w:val="20"/>
              </w:rPr>
              <w:t xml:space="preserve"> </w:t>
            </w:r>
            <w:r w:rsidRPr="00A73A99">
              <w:rPr>
                <w:rFonts w:cstheme="minorHAnsi"/>
                <w:sz w:val="20"/>
                <w:szCs w:val="20"/>
              </w:rPr>
              <w:t>aprila 1941;</w:t>
            </w:r>
          </w:p>
          <w:p w:rsidR="004E5A32" w:rsidRPr="00A73A99" w:rsidRDefault="004E5A32" w:rsidP="00012C08">
            <w:pPr>
              <w:pStyle w:val="Odstavekseznama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A73A99">
              <w:rPr>
                <w:rFonts w:cstheme="minorHAnsi"/>
                <w:sz w:val="20"/>
                <w:szCs w:val="20"/>
              </w:rPr>
              <w:t>opiše razdelitev slovenskega ozemlja med</w:t>
            </w:r>
            <w:r w:rsidR="00012C08" w:rsidRPr="00A73A99">
              <w:rPr>
                <w:rFonts w:cstheme="minorHAnsi"/>
                <w:sz w:val="20"/>
                <w:szCs w:val="20"/>
              </w:rPr>
              <w:t xml:space="preserve"> </w:t>
            </w:r>
            <w:r w:rsidRPr="00A73A99">
              <w:rPr>
                <w:rFonts w:cstheme="minorHAnsi"/>
                <w:sz w:val="20"/>
                <w:szCs w:val="20"/>
              </w:rPr>
              <w:t>okupatorje in primerja okupacijske sisteme</w:t>
            </w:r>
            <w:r w:rsidR="00012C08" w:rsidRPr="00A73A99">
              <w:rPr>
                <w:rFonts w:cstheme="minorHAnsi"/>
                <w:sz w:val="20"/>
                <w:szCs w:val="20"/>
              </w:rPr>
              <w:t xml:space="preserve"> ter pritiske na Slovence;</w:t>
            </w:r>
          </w:p>
          <w:p w:rsidR="004E5A32" w:rsidRPr="00A73A99" w:rsidRDefault="004E5A32" w:rsidP="00012C08">
            <w:pPr>
              <w:pStyle w:val="Odstavekseznama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A73A99">
              <w:rPr>
                <w:rFonts w:cstheme="minorHAnsi"/>
                <w:sz w:val="20"/>
                <w:szCs w:val="20"/>
              </w:rPr>
              <w:t>ob odlomkih besedil in virov analizira stališča političnih strank in posameznika do</w:t>
            </w:r>
            <w:r w:rsidR="00012C08" w:rsidRPr="00A73A99">
              <w:rPr>
                <w:rFonts w:cstheme="minorHAnsi"/>
                <w:sz w:val="20"/>
                <w:szCs w:val="20"/>
              </w:rPr>
              <w:t xml:space="preserve"> </w:t>
            </w:r>
            <w:r w:rsidRPr="00A73A99">
              <w:rPr>
                <w:rFonts w:cstheme="minorHAnsi"/>
                <w:sz w:val="20"/>
                <w:szCs w:val="20"/>
              </w:rPr>
              <w:t>okupatorja (Osvobodilna fronta, Slovenska</w:t>
            </w:r>
            <w:r w:rsidR="00012C08" w:rsidRPr="00A73A99">
              <w:rPr>
                <w:rFonts w:cstheme="minorHAnsi"/>
                <w:sz w:val="20"/>
                <w:szCs w:val="20"/>
              </w:rPr>
              <w:t xml:space="preserve"> </w:t>
            </w:r>
            <w:r w:rsidRPr="00A73A99">
              <w:rPr>
                <w:rFonts w:cstheme="minorHAnsi"/>
                <w:sz w:val="20"/>
                <w:szCs w:val="20"/>
              </w:rPr>
              <w:t>Zaveza);</w:t>
            </w:r>
          </w:p>
          <w:p w:rsidR="004E5A32" w:rsidRPr="00A73A99" w:rsidRDefault="004E5A32" w:rsidP="00012C08">
            <w:pPr>
              <w:pStyle w:val="Odstavekseznama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A73A99">
              <w:rPr>
                <w:rFonts w:cstheme="minorHAnsi"/>
                <w:sz w:val="20"/>
                <w:szCs w:val="20"/>
              </w:rPr>
              <w:t>pozna žarišča vstaje in začetek odporniškega</w:t>
            </w:r>
            <w:r w:rsidR="00012C08" w:rsidRPr="00A73A99">
              <w:rPr>
                <w:rFonts w:cstheme="minorHAnsi"/>
                <w:sz w:val="20"/>
                <w:szCs w:val="20"/>
              </w:rPr>
              <w:t xml:space="preserve"> </w:t>
            </w:r>
            <w:r w:rsidRPr="00A73A99">
              <w:rPr>
                <w:rFonts w:cstheme="minorHAnsi"/>
                <w:sz w:val="20"/>
                <w:szCs w:val="20"/>
              </w:rPr>
              <w:t xml:space="preserve">gibanja v Sloveniji; </w:t>
            </w:r>
          </w:p>
          <w:p w:rsidR="004E5A32" w:rsidRPr="00A73A99" w:rsidRDefault="004E5A32" w:rsidP="00012C08">
            <w:pPr>
              <w:pStyle w:val="Odstavekseznama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A73A99">
              <w:rPr>
                <w:rFonts w:cstheme="minorHAnsi"/>
                <w:sz w:val="20"/>
                <w:szCs w:val="20"/>
              </w:rPr>
              <w:t xml:space="preserve"> razmisli in spozna, kako je vojna spremenila</w:t>
            </w:r>
            <w:r w:rsidR="00012C08" w:rsidRPr="00A73A99">
              <w:rPr>
                <w:rFonts w:cstheme="minorHAnsi"/>
                <w:sz w:val="20"/>
                <w:szCs w:val="20"/>
              </w:rPr>
              <w:t xml:space="preserve"> </w:t>
            </w:r>
            <w:r w:rsidRPr="00A73A99">
              <w:rPr>
                <w:rFonts w:cstheme="minorHAnsi"/>
                <w:sz w:val="20"/>
                <w:szCs w:val="20"/>
              </w:rPr>
              <w:t>življenje posameznikov (pomanjkanje, strah,</w:t>
            </w:r>
            <w:r w:rsidR="00012C08" w:rsidRPr="00A73A99">
              <w:rPr>
                <w:rFonts w:cstheme="minorHAnsi"/>
                <w:sz w:val="20"/>
                <w:szCs w:val="20"/>
              </w:rPr>
              <w:t xml:space="preserve"> </w:t>
            </w:r>
            <w:r w:rsidRPr="00A73A99">
              <w:rPr>
                <w:rFonts w:cstheme="minorHAnsi"/>
                <w:sz w:val="20"/>
                <w:szCs w:val="20"/>
              </w:rPr>
              <w:t>žrtve, talci, materialna škoda, prisilno</w:t>
            </w:r>
            <w:r w:rsidR="00012C08" w:rsidRPr="00A73A99">
              <w:rPr>
                <w:rFonts w:cstheme="minorHAnsi"/>
                <w:sz w:val="20"/>
                <w:szCs w:val="20"/>
              </w:rPr>
              <w:t xml:space="preserve"> </w:t>
            </w:r>
            <w:r w:rsidRPr="00A73A99">
              <w:rPr>
                <w:rFonts w:cstheme="minorHAnsi"/>
                <w:sz w:val="20"/>
                <w:szCs w:val="20"/>
              </w:rPr>
              <w:t>preseljevanje, prisilna mobilizacija v nemško</w:t>
            </w:r>
            <w:r w:rsidR="00012C08" w:rsidRPr="00A73A99">
              <w:rPr>
                <w:rFonts w:cstheme="minorHAnsi"/>
                <w:sz w:val="20"/>
                <w:szCs w:val="20"/>
              </w:rPr>
              <w:t xml:space="preserve"> </w:t>
            </w:r>
            <w:r w:rsidRPr="00A73A99">
              <w:rPr>
                <w:rFonts w:cstheme="minorHAnsi"/>
                <w:sz w:val="20"/>
                <w:szCs w:val="20"/>
              </w:rPr>
              <w:t>vojsko, stiske vasi in posameznika zaradi</w:t>
            </w:r>
            <w:r w:rsidR="00012C08" w:rsidRPr="00A73A99">
              <w:rPr>
                <w:rFonts w:cstheme="minorHAnsi"/>
                <w:sz w:val="20"/>
                <w:szCs w:val="20"/>
              </w:rPr>
              <w:t xml:space="preserve"> </w:t>
            </w:r>
            <w:r w:rsidRPr="00A73A99">
              <w:rPr>
                <w:rFonts w:cstheme="minorHAnsi"/>
                <w:sz w:val="20"/>
                <w:szCs w:val="20"/>
              </w:rPr>
              <w:t>različnih vojska, teror in taborišča, usodne</w:t>
            </w:r>
            <w:r w:rsidR="00012C08" w:rsidRPr="00A73A99">
              <w:rPr>
                <w:rFonts w:cstheme="minorHAnsi"/>
                <w:sz w:val="20"/>
                <w:szCs w:val="20"/>
              </w:rPr>
              <w:t xml:space="preserve"> </w:t>
            </w:r>
            <w:r w:rsidRPr="00A73A99">
              <w:rPr>
                <w:rFonts w:cstheme="minorHAnsi"/>
                <w:sz w:val="20"/>
                <w:szCs w:val="20"/>
              </w:rPr>
              <w:t>odločitve posameznika);</w:t>
            </w:r>
          </w:p>
          <w:p w:rsidR="004E5A32" w:rsidRPr="00A73A99" w:rsidRDefault="004E5A32" w:rsidP="00012C08">
            <w:pPr>
              <w:pStyle w:val="Odstavekseznama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A73A99">
              <w:rPr>
                <w:rFonts w:cstheme="minorHAnsi"/>
                <w:sz w:val="20"/>
                <w:szCs w:val="20"/>
              </w:rPr>
              <w:t>primerja pomembnejše dogodke med drugo</w:t>
            </w:r>
            <w:r w:rsidR="00012C08" w:rsidRPr="00A73A99">
              <w:rPr>
                <w:rFonts w:cstheme="minorHAnsi"/>
                <w:sz w:val="20"/>
                <w:szCs w:val="20"/>
              </w:rPr>
              <w:t xml:space="preserve"> </w:t>
            </w:r>
            <w:r w:rsidRPr="00A73A99">
              <w:rPr>
                <w:rFonts w:cstheme="minorHAnsi"/>
                <w:sz w:val="20"/>
                <w:szCs w:val="20"/>
              </w:rPr>
              <w:t>svetovno vojno pri nas, v Evropi in svetu;</w:t>
            </w:r>
          </w:p>
          <w:p w:rsidR="004E5A32" w:rsidRPr="00A73A99" w:rsidRDefault="004E5A32" w:rsidP="00012C08">
            <w:pPr>
              <w:pStyle w:val="Odstavekseznama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A73A99">
              <w:rPr>
                <w:rFonts w:cstheme="minorHAnsi"/>
                <w:sz w:val="20"/>
                <w:szCs w:val="20"/>
              </w:rPr>
              <w:t>poimenuje glavna bojišča in prelomnice v</w:t>
            </w:r>
            <w:r w:rsidR="00012C08" w:rsidRPr="00A73A99">
              <w:rPr>
                <w:rFonts w:cstheme="minorHAnsi"/>
                <w:sz w:val="20"/>
                <w:szCs w:val="20"/>
              </w:rPr>
              <w:t xml:space="preserve"> </w:t>
            </w:r>
            <w:r w:rsidRPr="00A73A99">
              <w:rPr>
                <w:rFonts w:cstheme="minorHAnsi"/>
                <w:sz w:val="20"/>
                <w:szCs w:val="20"/>
              </w:rPr>
              <w:t>drugi svetovni vojni;</w:t>
            </w:r>
          </w:p>
          <w:p w:rsidR="004E5A32" w:rsidRPr="00A73A99" w:rsidRDefault="004E5A32" w:rsidP="00C76D4E">
            <w:pPr>
              <w:pStyle w:val="Odstavekseznama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A73A99">
              <w:rPr>
                <w:rFonts w:cstheme="minorHAnsi"/>
                <w:sz w:val="20"/>
                <w:szCs w:val="20"/>
              </w:rPr>
              <w:lastRenderedPageBreak/>
              <w:t>pozna razvoj odporniškega gibanja</w:t>
            </w:r>
            <w:r w:rsidR="00C76D4E" w:rsidRPr="00A73A99">
              <w:rPr>
                <w:rFonts w:cstheme="minorHAnsi"/>
                <w:sz w:val="20"/>
                <w:szCs w:val="20"/>
              </w:rPr>
              <w:t xml:space="preserve"> </w:t>
            </w:r>
            <w:r w:rsidRPr="00A73A99">
              <w:rPr>
                <w:rFonts w:cstheme="minorHAnsi"/>
                <w:sz w:val="20"/>
                <w:szCs w:val="20"/>
              </w:rPr>
              <w:t>(Dolomitska izjava) in razvoj njegovih</w:t>
            </w:r>
            <w:r w:rsidR="00C76D4E" w:rsidRPr="00A73A99">
              <w:rPr>
                <w:rFonts w:cstheme="minorHAnsi"/>
                <w:sz w:val="20"/>
                <w:szCs w:val="20"/>
              </w:rPr>
              <w:t xml:space="preserve"> </w:t>
            </w:r>
            <w:r w:rsidRPr="00A73A99">
              <w:rPr>
                <w:rFonts w:cstheme="minorHAnsi"/>
                <w:sz w:val="20"/>
                <w:szCs w:val="20"/>
              </w:rPr>
              <w:t xml:space="preserve">povezav z zavezniki; </w:t>
            </w:r>
          </w:p>
          <w:p w:rsidR="004E5A32" w:rsidRPr="00A73A99" w:rsidRDefault="004E5A32" w:rsidP="00C76D4E">
            <w:pPr>
              <w:pStyle w:val="Odstavekseznama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A73A99">
              <w:rPr>
                <w:rFonts w:cstheme="minorHAnsi"/>
                <w:sz w:val="20"/>
                <w:szCs w:val="20"/>
              </w:rPr>
              <w:t xml:space="preserve"> primerja in opiše medsebojni odnos vojaških</w:t>
            </w:r>
            <w:r w:rsidR="00C76D4E" w:rsidRPr="00A73A99">
              <w:rPr>
                <w:rFonts w:cstheme="minorHAnsi"/>
                <w:sz w:val="20"/>
                <w:szCs w:val="20"/>
              </w:rPr>
              <w:t xml:space="preserve"> </w:t>
            </w:r>
            <w:r w:rsidRPr="00A73A99">
              <w:rPr>
                <w:rFonts w:cstheme="minorHAnsi"/>
                <w:sz w:val="20"/>
                <w:szCs w:val="20"/>
              </w:rPr>
              <w:t>formacij na ozemlju Slovenije in pozna vzroke</w:t>
            </w:r>
            <w:r w:rsidR="00C76D4E" w:rsidRPr="00A73A99">
              <w:rPr>
                <w:rFonts w:cstheme="minorHAnsi"/>
                <w:sz w:val="20"/>
                <w:szCs w:val="20"/>
              </w:rPr>
              <w:t xml:space="preserve"> </w:t>
            </w:r>
            <w:r w:rsidRPr="00A73A99">
              <w:rPr>
                <w:rFonts w:cstheme="minorHAnsi"/>
                <w:sz w:val="20"/>
                <w:szCs w:val="20"/>
              </w:rPr>
              <w:t>za medsebojne spopade;</w:t>
            </w:r>
          </w:p>
          <w:p w:rsidR="00405B98" w:rsidRPr="00A73A99" w:rsidRDefault="00405B98" w:rsidP="007E005C">
            <w:pPr>
              <w:pStyle w:val="Odstavekseznama"/>
              <w:widowControl w:val="0"/>
              <w:autoSpaceDE w:val="0"/>
              <w:autoSpaceDN w:val="0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5B98" w:rsidRPr="00A73A99" w:rsidRDefault="007C50E3" w:rsidP="007E005C">
            <w:pPr>
              <w:rPr>
                <w:rFonts w:cstheme="minorHAnsi"/>
                <w:sz w:val="20"/>
                <w:szCs w:val="20"/>
              </w:rPr>
            </w:pPr>
            <w:r w:rsidRPr="00A73A99">
              <w:rPr>
                <w:rFonts w:cstheme="minorHAnsi"/>
                <w:sz w:val="20"/>
                <w:szCs w:val="20"/>
              </w:rPr>
              <w:lastRenderedPageBreak/>
              <w:t>7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5B98" w:rsidRPr="00A73A99" w:rsidRDefault="00405B98" w:rsidP="007E005C">
            <w:pPr>
              <w:rPr>
                <w:rFonts w:cstheme="minorHAnsi"/>
                <w:sz w:val="20"/>
                <w:szCs w:val="20"/>
              </w:rPr>
            </w:pPr>
          </w:p>
          <w:p w:rsidR="00326B05" w:rsidRPr="00A73A99" w:rsidRDefault="00326B05" w:rsidP="007E005C">
            <w:pPr>
              <w:rPr>
                <w:rFonts w:cstheme="minorHAnsi"/>
                <w:sz w:val="20"/>
                <w:szCs w:val="20"/>
              </w:rPr>
            </w:pPr>
            <w:r w:rsidRPr="00A73A99">
              <w:rPr>
                <w:rFonts w:cstheme="minorHAnsi"/>
                <w:sz w:val="20"/>
                <w:szCs w:val="20"/>
              </w:rPr>
              <w:t>Potek druge svetovne vojne</w:t>
            </w:r>
          </w:p>
          <w:p w:rsidR="00326B05" w:rsidRPr="00A73A99" w:rsidRDefault="00326B05" w:rsidP="007E005C">
            <w:pPr>
              <w:rPr>
                <w:rFonts w:cstheme="minorHAnsi"/>
                <w:sz w:val="20"/>
                <w:szCs w:val="20"/>
              </w:rPr>
            </w:pPr>
          </w:p>
          <w:p w:rsidR="00326B05" w:rsidRPr="00A73A99" w:rsidRDefault="00326B05" w:rsidP="007E005C">
            <w:pPr>
              <w:rPr>
                <w:rFonts w:cstheme="minorHAnsi"/>
                <w:sz w:val="20"/>
                <w:szCs w:val="20"/>
              </w:rPr>
            </w:pPr>
          </w:p>
          <w:p w:rsidR="007E553F" w:rsidRPr="00A73A99" w:rsidRDefault="007E553F" w:rsidP="007E005C">
            <w:pPr>
              <w:rPr>
                <w:rFonts w:cstheme="minorHAnsi"/>
                <w:sz w:val="20"/>
                <w:szCs w:val="20"/>
              </w:rPr>
            </w:pPr>
            <w:r w:rsidRPr="00A73A99">
              <w:rPr>
                <w:rFonts w:cstheme="minorHAnsi"/>
                <w:sz w:val="20"/>
                <w:szCs w:val="20"/>
              </w:rPr>
              <w:t>Razdelitev Slovenije in okupacijski sistemi</w:t>
            </w:r>
          </w:p>
          <w:p w:rsidR="007E553F" w:rsidRPr="00A73A99" w:rsidRDefault="007E553F" w:rsidP="007E005C">
            <w:pPr>
              <w:rPr>
                <w:rFonts w:cstheme="minorHAnsi"/>
                <w:sz w:val="20"/>
                <w:szCs w:val="20"/>
              </w:rPr>
            </w:pPr>
          </w:p>
          <w:p w:rsidR="007E553F" w:rsidRPr="00A73A99" w:rsidRDefault="007E553F" w:rsidP="007E005C">
            <w:pPr>
              <w:rPr>
                <w:rFonts w:cstheme="minorHAnsi"/>
                <w:sz w:val="20"/>
                <w:szCs w:val="20"/>
              </w:rPr>
            </w:pPr>
            <w:r w:rsidRPr="00A73A99">
              <w:rPr>
                <w:rFonts w:cstheme="minorHAnsi"/>
                <w:sz w:val="20"/>
                <w:szCs w:val="20"/>
              </w:rPr>
              <w:t>Partizansko gibanje</w:t>
            </w:r>
          </w:p>
          <w:p w:rsidR="007E553F" w:rsidRPr="00A73A99" w:rsidRDefault="007E553F" w:rsidP="007E005C">
            <w:pPr>
              <w:rPr>
                <w:rFonts w:cstheme="minorHAnsi"/>
                <w:sz w:val="20"/>
                <w:szCs w:val="20"/>
              </w:rPr>
            </w:pPr>
          </w:p>
          <w:p w:rsidR="007E553F" w:rsidRPr="00A73A99" w:rsidRDefault="007E553F" w:rsidP="007E005C">
            <w:pPr>
              <w:rPr>
                <w:rFonts w:cstheme="minorHAnsi"/>
                <w:sz w:val="20"/>
                <w:szCs w:val="20"/>
              </w:rPr>
            </w:pPr>
            <w:r w:rsidRPr="00A73A99">
              <w:rPr>
                <w:rFonts w:cstheme="minorHAnsi"/>
                <w:sz w:val="20"/>
                <w:szCs w:val="20"/>
              </w:rPr>
              <w:t>Kolaboracija</w:t>
            </w:r>
          </w:p>
        </w:tc>
      </w:tr>
    </w:tbl>
    <w:p w:rsidR="00405B98" w:rsidRPr="00A73A99" w:rsidRDefault="00405B98" w:rsidP="00405B98">
      <w:pPr>
        <w:rPr>
          <w:rFonts w:cstheme="minorHAnsi"/>
        </w:rPr>
      </w:pPr>
    </w:p>
    <w:tbl>
      <w:tblPr>
        <w:tblStyle w:val="Tabelamrea"/>
        <w:tblpPr w:leftFromText="141" w:rightFromText="141" w:vertAnchor="text" w:horzAnchor="margin" w:tblpY="-409"/>
        <w:tblW w:w="9923" w:type="dxa"/>
        <w:tblBorders>
          <w:top w:val="thickThinMediumGap" w:sz="18" w:space="0" w:color="1F497D" w:themeColor="text2"/>
          <w:left w:val="thickThinMediumGap" w:sz="18" w:space="0" w:color="1F497D" w:themeColor="text2"/>
          <w:bottom w:val="thickThinMediumGap" w:sz="18" w:space="0" w:color="1F497D" w:themeColor="text2"/>
          <w:right w:val="thickThinMediumGap" w:sz="18" w:space="0" w:color="1F497D" w:themeColor="text2"/>
          <w:insideH w:val="thickThinMediumGap" w:sz="18" w:space="0" w:color="1F497D" w:themeColor="text2"/>
          <w:insideV w:val="thickThinMediumGap" w:sz="18" w:space="0" w:color="1F497D" w:themeColor="text2"/>
        </w:tblBorders>
        <w:tblLook w:val="04A0" w:firstRow="1" w:lastRow="0" w:firstColumn="1" w:lastColumn="0" w:noHBand="0" w:noVBand="1"/>
      </w:tblPr>
      <w:tblGrid>
        <w:gridCol w:w="9923"/>
      </w:tblGrid>
      <w:tr w:rsidR="00405B98" w:rsidRPr="00A73A99" w:rsidTr="007E005C">
        <w:trPr>
          <w:trHeight w:val="481"/>
        </w:trPr>
        <w:tc>
          <w:tcPr>
            <w:tcW w:w="9923" w:type="dxa"/>
          </w:tcPr>
          <w:p w:rsidR="00405B98" w:rsidRPr="00A73A99" w:rsidRDefault="004E5A32" w:rsidP="00326B05">
            <w:pPr>
              <w:pStyle w:val="Naslov2"/>
              <w:outlineLvl w:val="1"/>
              <w:rPr>
                <w:rFonts w:asciiTheme="minorHAnsi" w:eastAsia="Dotum" w:hAnsiTheme="minorHAnsi" w:cstheme="minorHAnsi"/>
                <w:sz w:val="32"/>
                <w:szCs w:val="32"/>
              </w:rPr>
            </w:pPr>
            <w:bookmarkStart w:id="4" w:name="_Toc309294730"/>
            <w:r w:rsidRPr="00A73A99">
              <w:rPr>
                <w:rFonts w:asciiTheme="minorHAnsi" w:eastAsia="Dotum" w:hAnsiTheme="minorHAnsi" w:cstheme="minorHAnsi"/>
                <w:sz w:val="32"/>
                <w:szCs w:val="32"/>
              </w:rPr>
              <w:t xml:space="preserve">5. </w:t>
            </w:r>
            <w:r w:rsidR="00326B05" w:rsidRPr="00A73A99">
              <w:rPr>
                <w:rFonts w:asciiTheme="minorHAnsi" w:eastAsia="Dotum" w:hAnsiTheme="minorHAnsi" w:cstheme="minorHAnsi"/>
                <w:sz w:val="32"/>
                <w:szCs w:val="32"/>
              </w:rPr>
              <w:t xml:space="preserve"> EVROPA  IN </w:t>
            </w:r>
            <w:r w:rsidRPr="00A73A99">
              <w:rPr>
                <w:rFonts w:asciiTheme="minorHAnsi" w:eastAsia="Dotum" w:hAnsiTheme="minorHAnsi" w:cstheme="minorHAnsi"/>
                <w:sz w:val="32"/>
                <w:szCs w:val="32"/>
              </w:rPr>
              <w:t>SLOVENCI V PRVEM DESETLETJU PO 2. SVETOVNI VOJNI</w:t>
            </w:r>
            <w:bookmarkEnd w:id="4"/>
          </w:p>
        </w:tc>
      </w:tr>
    </w:tbl>
    <w:p w:rsidR="00405B98" w:rsidRPr="00A73A99" w:rsidRDefault="00405B98" w:rsidP="00405B98">
      <w:pPr>
        <w:pStyle w:val="Brezrazmikov"/>
        <w:rPr>
          <w:rFonts w:cstheme="minorHAnsi"/>
        </w:rPr>
      </w:pPr>
    </w:p>
    <w:tbl>
      <w:tblPr>
        <w:tblStyle w:val="Tabelamrea"/>
        <w:tblW w:w="9923" w:type="dxa"/>
        <w:tblInd w:w="108" w:type="dxa"/>
        <w:tblLook w:val="04A0" w:firstRow="1" w:lastRow="0" w:firstColumn="1" w:lastColumn="0" w:noHBand="0" w:noVBand="1"/>
      </w:tblPr>
      <w:tblGrid>
        <w:gridCol w:w="5670"/>
        <w:gridCol w:w="1276"/>
        <w:gridCol w:w="2977"/>
      </w:tblGrid>
      <w:tr w:rsidR="00405B98" w:rsidRPr="00A73A99" w:rsidTr="00C76D4E">
        <w:trPr>
          <w:trHeight w:val="478"/>
        </w:trPr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5B98" w:rsidRPr="00A73A99" w:rsidRDefault="00405B98" w:rsidP="007E005C">
            <w:pPr>
              <w:jc w:val="center"/>
              <w:rPr>
                <w:rFonts w:eastAsia="Calibri" w:cstheme="minorHAnsi"/>
                <w:b/>
              </w:rPr>
            </w:pPr>
            <w:r w:rsidRPr="00A73A99">
              <w:rPr>
                <w:rFonts w:eastAsia="Calibri" w:cstheme="minorHAnsi"/>
                <w:b/>
              </w:rPr>
              <w:t>cilji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5B98" w:rsidRPr="00A73A99" w:rsidRDefault="00405B98" w:rsidP="007E005C">
            <w:pPr>
              <w:jc w:val="center"/>
              <w:rPr>
                <w:rFonts w:eastAsia="Calibri" w:cstheme="minorHAnsi"/>
                <w:b/>
              </w:rPr>
            </w:pPr>
            <w:r w:rsidRPr="00A73A99">
              <w:rPr>
                <w:rFonts w:eastAsia="Calibri" w:cstheme="minorHAnsi"/>
                <w:b/>
              </w:rPr>
              <w:t>čas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5B98" w:rsidRPr="00A73A99" w:rsidRDefault="00405B98" w:rsidP="007E005C">
            <w:pPr>
              <w:jc w:val="center"/>
              <w:rPr>
                <w:rFonts w:eastAsia="Calibri" w:cstheme="minorHAnsi"/>
                <w:b/>
              </w:rPr>
            </w:pPr>
            <w:r w:rsidRPr="00A73A99">
              <w:rPr>
                <w:rFonts w:cstheme="minorHAnsi"/>
                <w:b/>
              </w:rPr>
              <w:t xml:space="preserve">metodične </w:t>
            </w:r>
            <w:r w:rsidRPr="00A73A99">
              <w:rPr>
                <w:rFonts w:eastAsia="Calibri" w:cstheme="minorHAnsi"/>
                <w:b/>
              </w:rPr>
              <w:t xml:space="preserve"> enote</w:t>
            </w:r>
          </w:p>
          <w:p w:rsidR="00405B98" w:rsidRPr="00A73A99" w:rsidRDefault="00405B98" w:rsidP="007E005C">
            <w:pPr>
              <w:jc w:val="center"/>
              <w:rPr>
                <w:rFonts w:eastAsia="Calibri" w:cstheme="minorHAnsi"/>
                <w:b/>
              </w:rPr>
            </w:pPr>
          </w:p>
        </w:tc>
      </w:tr>
      <w:tr w:rsidR="00405B98" w:rsidRPr="00A73A99" w:rsidTr="00C76D4E">
        <w:trPr>
          <w:trHeight w:val="1909"/>
        </w:trPr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5A32" w:rsidRPr="00A73A99" w:rsidRDefault="004E5A32" w:rsidP="00C76D4E">
            <w:pPr>
              <w:pStyle w:val="Odstavekseznama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A73A99">
              <w:rPr>
                <w:rFonts w:cstheme="minorHAnsi"/>
                <w:sz w:val="20"/>
                <w:szCs w:val="20"/>
              </w:rPr>
              <w:t>pozna značilnosti hladne vojne</w:t>
            </w:r>
            <w:r w:rsidR="00C76D4E" w:rsidRPr="00A73A99">
              <w:rPr>
                <w:rFonts w:cstheme="minorHAnsi"/>
                <w:sz w:val="20"/>
                <w:szCs w:val="20"/>
              </w:rPr>
              <w:t xml:space="preserve">, </w:t>
            </w:r>
            <w:r w:rsidRPr="00A73A99">
              <w:rPr>
                <w:rFonts w:cstheme="minorHAnsi"/>
                <w:sz w:val="20"/>
                <w:szCs w:val="20"/>
              </w:rPr>
              <w:t>pozna značilnosti Tržaškega, nemškega in avstrijskega vprašanja</w:t>
            </w:r>
          </w:p>
          <w:p w:rsidR="004E5A32" w:rsidRPr="00A73A99" w:rsidRDefault="004E5A32" w:rsidP="00C76D4E">
            <w:pPr>
              <w:pStyle w:val="Odstavekseznama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A73A99">
              <w:rPr>
                <w:rFonts w:cstheme="minorHAnsi"/>
                <w:sz w:val="20"/>
                <w:szCs w:val="20"/>
              </w:rPr>
              <w:t>pozna problematiko slovenske zahodne meje</w:t>
            </w:r>
            <w:r w:rsidR="00C76D4E" w:rsidRPr="00A73A99">
              <w:rPr>
                <w:rFonts w:cstheme="minorHAnsi"/>
                <w:sz w:val="20"/>
                <w:szCs w:val="20"/>
              </w:rPr>
              <w:t xml:space="preserve"> </w:t>
            </w:r>
            <w:r w:rsidRPr="00A73A99">
              <w:rPr>
                <w:rFonts w:cstheme="minorHAnsi"/>
                <w:sz w:val="20"/>
                <w:szCs w:val="20"/>
              </w:rPr>
              <w:t>in problem razmejitve ter posledice ter</w:t>
            </w:r>
            <w:r w:rsidR="00C76D4E" w:rsidRPr="00A73A99">
              <w:rPr>
                <w:rFonts w:cstheme="minorHAnsi"/>
                <w:sz w:val="20"/>
                <w:szCs w:val="20"/>
              </w:rPr>
              <w:t xml:space="preserve"> </w:t>
            </w:r>
            <w:r w:rsidRPr="00A73A99">
              <w:rPr>
                <w:rFonts w:cstheme="minorHAnsi"/>
                <w:sz w:val="20"/>
                <w:szCs w:val="20"/>
              </w:rPr>
              <w:t xml:space="preserve">razume, zakaj v danih </w:t>
            </w:r>
            <w:proofErr w:type="spellStart"/>
            <w:r w:rsidRPr="00A73A99">
              <w:rPr>
                <w:rFonts w:cstheme="minorHAnsi"/>
                <w:sz w:val="20"/>
                <w:szCs w:val="20"/>
              </w:rPr>
              <w:t>mednarodnih</w:t>
            </w:r>
            <w:r w:rsidR="00C76D4E" w:rsidRPr="00A73A99">
              <w:rPr>
                <w:rFonts w:cstheme="minorHAnsi"/>
                <w:sz w:val="20"/>
                <w:szCs w:val="20"/>
              </w:rPr>
              <w:t>n</w:t>
            </w:r>
            <w:proofErr w:type="spellEnd"/>
            <w:r w:rsidR="00C76D4E" w:rsidRPr="00A73A99">
              <w:rPr>
                <w:rFonts w:cstheme="minorHAnsi"/>
                <w:sz w:val="20"/>
                <w:szCs w:val="20"/>
              </w:rPr>
              <w:t xml:space="preserve"> </w:t>
            </w:r>
            <w:r w:rsidRPr="00A73A99">
              <w:rPr>
                <w:rFonts w:cstheme="minorHAnsi"/>
                <w:sz w:val="20"/>
                <w:szCs w:val="20"/>
              </w:rPr>
              <w:t xml:space="preserve">okoliščinah nastane </w:t>
            </w:r>
            <w:r w:rsidR="00C76D4E" w:rsidRPr="00A73A99">
              <w:rPr>
                <w:rFonts w:cstheme="minorHAnsi"/>
                <w:sz w:val="20"/>
                <w:szCs w:val="20"/>
              </w:rPr>
              <w:t>STO</w:t>
            </w:r>
            <w:r w:rsidRPr="00A73A99">
              <w:rPr>
                <w:rFonts w:cstheme="minorHAnsi"/>
                <w:sz w:val="20"/>
                <w:szCs w:val="20"/>
              </w:rPr>
              <w:t>;</w:t>
            </w:r>
          </w:p>
          <w:p w:rsidR="004E5A32" w:rsidRPr="00A73A99" w:rsidRDefault="004E5A32" w:rsidP="00C76D4E">
            <w:pPr>
              <w:pStyle w:val="Odstavekseznama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A73A99">
              <w:rPr>
                <w:rFonts w:cstheme="minorHAnsi"/>
                <w:sz w:val="20"/>
                <w:szCs w:val="20"/>
              </w:rPr>
              <w:t>razume odnos med republiko in federacijo;</w:t>
            </w:r>
          </w:p>
          <w:p w:rsidR="004E5A32" w:rsidRPr="00A73A99" w:rsidRDefault="004E5A32" w:rsidP="00C76D4E">
            <w:pPr>
              <w:pStyle w:val="Odstavekseznama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A73A99">
              <w:rPr>
                <w:rFonts w:cstheme="minorHAnsi"/>
                <w:sz w:val="20"/>
                <w:szCs w:val="20"/>
              </w:rPr>
              <w:t>razume pojem nacionalizacija in ga zna</w:t>
            </w:r>
            <w:r w:rsidR="00C76D4E" w:rsidRPr="00A73A99">
              <w:rPr>
                <w:rFonts w:cstheme="minorHAnsi"/>
                <w:sz w:val="20"/>
                <w:szCs w:val="20"/>
              </w:rPr>
              <w:t xml:space="preserve"> </w:t>
            </w:r>
            <w:r w:rsidRPr="00A73A99">
              <w:rPr>
                <w:rFonts w:cstheme="minorHAnsi"/>
                <w:sz w:val="20"/>
                <w:szCs w:val="20"/>
              </w:rPr>
              <w:t xml:space="preserve">obrazložiti na primerih </w:t>
            </w:r>
          </w:p>
          <w:p w:rsidR="004E5A32" w:rsidRPr="00A73A99" w:rsidRDefault="004E5A32" w:rsidP="00C76D4E">
            <w:pPr>
              <w:pStyle w:val="Odstavekseznama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A73A99">
              <w:rPr>
                <w:rFonts w:cstheme="minorHAnsi"/>
                <w:sz w:val="20"/>
                <w:szCs w:val="20"/>
              </w:rPr>
              <w:t>pozna pritiske totalitarnega režima na</w:t>
            </w:r>
            <w:r w:rsidR="00C76D4E" w:rsidRPr="00A73A99">
              <w:rPr>
                <w:rFonts w:cstheme="minorHAnsi"/>
                <w:sz w:val="20"/>
                <w:szCs w:val="20"/>
              </w:rPr>
              <w:t xml:space="preserve"> </w:t>
            </w:r>
            <w:r w:rsidRPr="00A73A99">
              <w:rPr>
                <w:rFonts w:cstheme="minorHAnsi"/>
                <w:sz w:val="20"/>
                <w:szCs w:val="20"/>
              </w:rPr>
              <w:t>drugače misleče in na opozicijo (politični</w:t>
            </w:r>
            <w:r w:rsidR="00C76D4E" w:rsidRPr="00A73A99">
              <w:rPr>
                <w:rFonts w:cstheme="minorHAnsi"/>
                <w:sz w:val="20"/>
                <w:szCs w:val="20"/>
              </w:rPr>
              <w:t xml:space="preserve"> </w:t>
            </w:r>
            <w:r w:rsidRPr="00A73A99">
              <w:rPr>
                <w:rFonts w:cstheme="minorHAnsi"/>
                <w:sz w:val="20"/>
                <w:szCs w:val="20"/>
              </w:rPr>
              <w:t>sodni procesi, kaznovanje po »upravni« poti,</w:t>
            </w:r>
            <w:r w:rsidR="00C76D4E" w:rsidRPr="00A73A99">
              <w:rPr>
                <w:rFonts w:cstheme="minorHAnsi"/>
                <w:sz w:val="20"/>
                <w:szCs w:val="20"/>
              </w:rPr>
              <w:t xml:space="preserve"> </w:t>
            </w:r>
            <w:r w:rsidRPr="00A73A99">
              <w:rPr>
                <w:rFonts w:cstheme="minorHAnsi"/>
                <w:sz w:val="20"/>
                <w:szCs w:val="20"/>
              </w:rPr>
              <w:t>vloga tožilcev);</w:t>
            </w:r>
          </w:p>
          <w:p w:rsidR="004E5A32" w:rsidRPr="00A73A99" w:rsidRDefault="004E5A32" w:rsidP="00C76D4E">
            <w:pPr>
              <w:pStyle w:val="Odstavekseznama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A73A99">
              <w:rPr>
                <w:rFonts w:cstheme="minorHAnsi"/>
                <w:sz w:val="20"/>
                <w:szCs w:val="20"/>
              </w:rPr>
              <w:t>▪ spozna življenje ljudi prva leta po vojni</w:t>
            </w:r>
            <w:r w:rsidR="00C76D4E" w:rsidRPr="00A73A99">
              <w:rPr>
                <w:rFonts w:cstheme="minorHAnsi"/>
                <w:sz w:val="20"/>
                <w:szCs w:val="20"/>
              </w:rPr>
              <w:t xml:space="preserve"> </w:t>
            </w:r>
            <w:r w:rsidRPr="00A73A99">
              <w:rPr>
                <w:rFonts w:cstheme="minorHAnsi"/>
                <w:sz w:val="20"/>
                <w:szCs w:val="20"/>
              </w:rPr>
              <w:t>(obnova, pomanjkanje, politični pritiski);</w:t>
            </w:r>
          </w:p>
          <w:p w:rsidR="00405B98" w:rsidRPr="00A73A99" w:rsidRDefault="00405B98" w:rsidP="007E005C">
            <w:pPr>
              <w:pStyle w:val="Odstavekseznama"/>
              <w:widowControl w:val="0"/>
              <w:autoSpaceDE w:val="0"/>
              <w:autoSpaceDN w:val="0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5B98" w:rsidRPr="00A73A99" w:rsidRDefault="007C50E3" w:rsidP="007E005C">
            <w:pPr>
              <w:rPr>
                <w:rFonts w:cstheme="minorHAnsi"/>
                <w:sz w:val="20"/>
                <w:szCs w:val="20"/>
              </w:rPr>
            </w:pPr>
            <w:r w:rsidRPr="00A73A99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5B98" w:rsidRPr="00A73A99" w:rsidRDefault="00405B98" w:rsidP="007E005C">
            <w:pPr>
              <w:rPr>
                <w:rFonts w:cstheme="minorHAnsi"/>
                <w:sz w:val="20"/>
                <w:szCs w:val="20"/>
              </w:rPr>
            </w:pPr>
          </w:p>
          <w:p w:rsidR="00326B05" w:rsidRPr="00A73A99" w:rsidRDefault="00326B05" w:rsidP="007E005C">
            <w:pPr>
              <w:rPr>
                <w:rFonts w:cstheme="minorHAnsi"/>
                <w:sz w:val="20"/>
                <w:szCs w:val="20"/>
              </w:rPr>
            </w:pPr>
            <w:r w:rsidRPr="00A73A99">
              <w:rPr>
                <w:rFonts w:cstheme="minorHAnsi"/>
                <w:sz w:val="20"/>
                <w:szCs w:val="20"/>
              </w:rPr>
              <w:t>Hladna vojna</w:t>
            </w:r>
          </w:p>
          <w:p w:rsidR="00326B05" w:rsidRPr="00A73A99" w:rsidRDefault="00326B05" w:rsidP="007E005C">
            <w:pPr>
              <w:rPr>
                <w:rFonts w:cstheme="minorHAnsi"/>
                <w:sz w:val="20"/>
                <w:szCs w:val="20"/>
              </w:rPr>
            </w:pPr>
          </w:p>
          <w:p w:rsidR="00326B05" w:rsidRPr="00A73A99" w:rsidRDefault="00326B05" w:rsidP="007E005C">
            <w:pPr>
              <w:rPr>
                <w:rFonts w:cstheme="minorHAnsi"/>
                <w:sz w:val="20"/>
                <w:szCs w:val="20"/>
              </w:rPr>
            </w:pPr>
            <w:r w:rsidRPr="00A73A99">
              <w:rPr>
                <w:rFonts w:cstheme="minorHAnsi"/>
                <w:sz w:val="20"/>
                <w:szCs w:val="20"/>
              </w:rPr>
              <w:t>Tržaško vprašanje</w:t>
            </w:r>
          </w:p>
          <w:p w:rsidR="00326B05" w:rsidRPr="00A73A99" w:rsidRDefault="00326B05" w:rsidP="007E005C">
            <w:pPr>
              <w:rPr>
                <w:rFonts w:cstheme="minorHAnsi"/>
                <w:sz w:val="20"/>
                <w:szCs w:val="20"/>
              </w:rPr>
            </w:pPr>
          </w:p>
          <w:p w:rsidR="00326B05" w:rsidRPr="00A73A99" w:rsidRDefault="00326B05" w:rsidP="007E005C">
            <w:pPr>
              <w:rPr>
                <w:rFonts w:cstheme="minorHAnsi"/>
                <w:sz w:val="20"/>
                <w:szCs w:val="20"/>
              </w:rPr>
            </w:pPr>
            <w:r w:rsidRPr="00A73A99">
              <w:rPr>
                <w:rFonts w:cstheme="minorHAnsi"/>
                <w:sz w:val="20"/>
                <w:szCs w:val="20"/>
              </w:rPr>
              <w:t>Politične in gospodarske spremembe na Slovenskem</w:t>
            </w:r>
          </w:p>
        </w:tc>
      </w:tr>
    </w:tbl>
    <w:p w:rsidR="004E5A32" w:rsidRPr="00A73A99" w:rsidRDefault="004E5A32" w:rsidP="004E5A32">
      <w:pPr>
        <w:rPr>
          <w:rFonts w:cstheme="minorHAnsi"/>
        </w:rPr>
      </w:pPr>
    </w:p>
    <w:p w:rsidR="004E5A32" w:rsidRPr="00A73A99" w:rsidRDefault="004E5A32" w:rsidP="004E5A32">
      <w:pPr>
        <w:rPr>
          <w:rFonts w:cstheme="minorHAnsi"/>
        </w:rPr>
      </w:pPr>
    </w:p>
    <w:tbl>
      <w:tblPr>
        <w:tblStyle w:val="Tabelamrea"/>
        <w:tblpPr w:leftFromText="141" w:rightFromText="141" w:vertAnchor="text" w:horzAnchor="margin" w:tblpY="-409"/>
        <w:tblW w:w="9923" w:type="dxa"/>
        <w:tblBorders>
          <w:top w:val="thickThinMediumGap" w:sz="18" w:space="0" w:color="1F497D" w:themeColor="text2"/>
          <w:left w:val="thickThinMediumGap" w:sz="18" w:space="0" w:color="1F497D" w:themeColor="text2"/>
          <w:bottom w:val="thickThinMediumGap" w:sz="18" w:space="0" w:color="1F497D" w:themeColor="text2"/>
          <w:right w:val="thickThinMediumGap" w:sz="18" w:space="0" w:color="1F497D" w:themeColor="text2"/>
          <w:insideH w:val="thickThinMediumGap" w:sz="18" w:space="0" w:color="1F497D" w:themeColor="text2"/>
          <w:insideV w:val="thickThinMediumGap" w:sz="18" w:space="0" w:color="1F497D" w:themeColor="text2"/>
        </w:tblBorders>
        <w:tblLook w:val="04A0" w:firstRow="1" w:lastRow="0" w:firstColumn="1" w:lastColumn="0" w:noHBand="0" w:noVBand="1"/>
      </w:tblPr>
      <w:tblGrid>
        <w:gridCol w:w="9923"/>
      </w:tblGrid>
      <w:tr w:rsidR="004E5A32" w:rsidRPr="00A73A99" w:rsidTr="007E005C">
        <w:trPr>
          <w:trHeight w:val="481"/>
        </w:trPr>
        <w:tc>
          <w:tcPr>
            <w:tcW w:w="9923" w:type="dxa"/>
          </w:tcPr>
          <w:p w:rsidR="004E5A32" w:rsidRPr="00A73A99" w:rsidRDefault="004E5A32" w:rsidP="007E005C">
            <w:pPr>
              <w:pStyle w:val="Naslov2"/>
              <w:outlineLvl w:val="1"/>
              <w:rPr>
                <w:rFonts w:asciiTheme="minorHAnsi" w:eastAsia="Dotum" w:hAnsiTheme="minorHAnsi" w:cstheme="minorHAnsi"/>
                <w:sz w:val="32"/>
                <w:szCs w:val="32"/>
              </w:rPr>
            </w:pPr>
            <w:bookmarkStart w:id="5" w:name="_Toc309294731"/>
            <w:r w:rsidRPr="00A73A99">
              <w:rPr>
                <w:rFonts w:asciiTheme="minorHAnsi" w:eastAsia="Dotum" w:hAnsiTheme="minorHAnsi" w:cstheme="minorHAnsi"/>
                <w:sz w:val="32"/>
                <w:szCs w:val="32"/>
              </w:rPr>
              <w:t>6. SLOVENIJA NAJRAZVITEJŠA JUGOSLOVANSKA REPUBLIKA</w:t>
            </w:r>
            <w:bookmarkEnd w:id="5"/>
          </w:p>
        </w:tc>
      </w:tr>
    </w:tbl>
    <w:tbl>
      <w:tblPr>
        <w:tblStyle w:val="Tabelamrea"/>
        <w:tblW w:w="9923" w:type="dxa"/>
        <w:tblInd w:w="108" w:type="dxa"/>
        <w:tblLook w:val="04A0" w:firstRow="1" w:lastRow="0" w:firstColumn="1" w:lastColumn="0" w:noHBand="0" w:noVBand="1"/>
      </w:tblPr>
      <w:tblGrid>
        <w:gridCol w:w="5670"/>
        <w:gridCol w:w="1276"/>
        <w:gridCol w:w="2977"/>
      </w:tblGrid>
      <w:tr w:rsidR="004E5A32" w:rsidRPr="00A73A99" w:rsidTr="00C76D4E">
        <w:trPr>
          <w:trHeight w:val="478"/>
        </w:trPr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5A32" w:rsidRPr="00A73A99" w:rsidRDefault="004E5A32" w:rsidP="007E005C">
            <w:pPr>
              <w:jc w:val="center"/>
              <w:rPr>
                <w:rFonts w:eastAsia="Calibri" w:cstheme="minorHAnsi"/>
                <w:b/>
              </w:rPr>
            </w:pPr>
            <w:r w:rsidRPr="00A73A99">
              <w:rPr>
                <w:rFonts w:eastAsia="Calibri" w:cstheme="minorHAnsi"/>
                <w:b/>
              </w:rPr>
              <w:t>cilji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5A32" w:rsidRPr="00A73A99" w:rsidRDefault="004E5A32" w:rsidP="007E005C">
            <w:pPr>
              <w:jc w:val="center"/>
              <w:rPr>
                <w:rFonts w:eastAsia="Calibri" w:cstheme="minorHAnsi"/>
                <w:b/>
              </w:rPr>
            </w:pPr>
            <w:r w:rsidRPr="00A73A99">
              <w:rPr>
                <w:rFonts w:eastAsia="Calibri" w:cstheme="minorHAnsi"/>
                <w:b/>
              </w:rPr>
              <w:t>čas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5A32" w:rsidRPr="00A73A99" w:rsidRDefault="004E5A32" w:rsidP="007E005C">
            <w:pPr>
              <w:jc w:val="center"/>
              <w:rPr>
                <w:rFonts w:eastAsia="Calibri" w:cstheme="minorHAnsi"/>
                <w:b/>
              </w:rPr>
            </w:pPr>
            <w:r w:rsidRPr="00A73A99">
              <w:rPr>
                <w:rFonts w:cstheme="minorHAnsi"/>
                <w:b/>
              </w:rPr>
              <w:t xml:space="preserve">metodične </w:t>
            </w:r>
            <w:r w:rsidRPr="00A73A99">
              <w:rPr>
                <w:rFonts w:eastAsia="Calibri" w:cstheme="minorHAnsi"/>
                <w:b/>
              </w:rPr>
              <w:t xml:space="preserve"> enote</w:t>
            </w:r>
          </w:p>
          <w:p w:rsidR="004E5A32" w:rsidRPr="00A73A99" w:rsidRDefault="004E5A32" w:rsidP="007E005C">
            <w:pPr>
              <w:jc w:val="center"/>
              <w:rPr>
                <w:rFonts w:eastAsia="Calibri" w:cstheme="minorHAnsi"/>
                <w:b/>
              </w:rPr>
            </w:pPr>
          </w:p>
        </w:tc>
      </w:tr>
      <w:tr w:rsidR="004E5A32" w:rsidRPr="00A73A99" w:rsidTr="00C76D4E">
        <w:trPr>
          <w:trHeight w:val="1909"/>
        </w:trPr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D4E" w:rsidRPr="00A73A99" w:rsidRDefault="004E5A32" w:rsidP="00C76D4E">
            <w:pPr>
              <w:pStyle w:val="Odstavekseznama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A73A99">
              <w:rPr>
                <w:rFonts w:cstheme="minorHAnsi"/>
                <w:sz w:val="20"/>
                <w:szCs w:val="20"/>
              </w:rPr>
              <w:t>spozna vzroke za gospodarski razvoj</w:t>
            </w:r>
            <w:r w:rsidR="00C76D4E" w:rsidRPr="00A73A99">
              <w:rPr>
                <w:rFonts w:cstheme="minorHAnsi"/>
                <w:sz w:val="20"/>
                <w:szCs w:val="20"/>
              </w:rPr>
              <w:t xml:space="preserve"> </w:t>
            </w:r>
            <w:r w:rsidRPr="00A73A99">
              <w:rPr>
                <w:rFonts w:cstheme="minorHAnsi"/>
                <w:sz w:val="20"/>
                <w:szCs w:val="20"/>
              </w:rPr>
              <w:t>Slovenije od konca 50. let dalje</w:t>
            </w:r>
            <w:r w:rsidR="00C76D4E" w:rsidRPr="00A73A99">
              <w:rPr>
                <w:rFonts w:cstheme="minorHAnsi"/>
                <w:sz w:val="20"/>
                <w:szCs w:val="20"/>
              </w:rPr>
              <w:t>,</w:t>
            </w:r>
          </w:p>
          <w:p w:rsidR="004E5A32" w:rsidRPr="00A73A99" w:rsidRDefault="004E5A32" w:rsidP="00C76D4E">
            <w:pPr>
              <w:pStyle w:val="Odstavekseznama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A73A99">
              <w:rPr>
                <w:rFonts w:cstheme="minorHAnsi"/>
                <w:sz w:val="20"/>
                <w:szCs w:val="20"/>
              </w:rPr>
              <w:t>razume zakaj so 60a leta »čas drznih idej«</w:t>
            </w:r>
          </w:p>
          <w:p w:rsidR="004E5A32" w:rsidRPr="00A73A99" w:rsidRDefault="004E5A32" w:rsidP="00C76D4E">
            <w:pPr>
              <w:pStyle w:val="Odstavekseznama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A73A99">
              <w:rPr>
                <w:rFonts w:cstheme="minorHAnsi"/>
                <w:sz w:val="20"/>
                <w:szCs w:val="20"/>
              </w:rPr>
              <w:t>spoznava življenje v 70. letih in ugotavlja</w:t>
            </w:r>
            <w:r w:rsidR="00C76D4E" w:rsidRPr="00A73A99">
              <w:rPr>
                <w:rFonts w:cstheme="minorHAnsi"/>
                <w:sz w:val="20"/>
                <w:szCs w:val="20"/>
              </w:rPr>
              <w:t xml:space="preserve"> </w:t>
            </w:r>
            <w:r w:rsidRPr="00A73A99">
              <w:rPr>
                <w:rFonts w:cstheme="minorHAnsi"/>
                <w:sz w:val="20"/>
                <w:szCs w:val="20"/>
              </w:rPr>
              <w:t>prednosti obmejne lege Slovenije</w:t>
            </w:r>
          </w:p>
          <w:p w:rsidR="004E5A32" w:rsidRPr="00A73A99" w:rsidRDefault="004E5A32" w:rsidP="00C76D4E">
            <w:pPr>
              <w:pStyle w:val="Odstavekseznama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A73A99">
              <w:rPr>
                <w:rFonts w:cstheme="minorHAnsi"/>
                <w:sz w:val="20"/>
                <w:szCs w:val="20"/>
              </w:rPr>
              <w:t xml:space="preserve">spoznava značilnosti enopartijskega sistema iz </w:t>
            </w:r>
            <w:r w:rsidR="00C76D4E" w:rsidRPr="00A73A99">
              <w:rPr>
                <w:rFonts w:cstheme="minorHAnsi"/>
                <w:sz w:val="20"/>
                <w:szCs w:val="20"/>
              </w:rPr>
              <w:t xml:space="preserve"> </w:t>
            </w:r>
            <w:r w:rsidRPr="00A73A99">
              <w:rPr>
                <w:rFonts w:cstheme="minorHAnsi"/>
                <w:sz w:val="20"/>
                <w:szCs w:val="20"/>
              </w:rPr>
              <w:t xml:space="preserve">70. </w:t>
            </w:r>
            <w:r w:rsidR="00C76D4E" w:rsidRPr="00A73A99">
              <w:rPr>
                <w:rFonts w:cstheme="minorHAnsi"/>
                <w:sz w:val="20"/>
                <w:szCs w:val="20"/>
              </w:rPr>
              <w:t>l</w:t>
            </w:r>
            <w:r w:rsidRPr="00A73A99">
              <w:rPr>
                <w:rFonts w:cstheme="minorHAnsi"/>
                <w:sz w:val="20"/>
                <w:szCs w:val="20"/>
              </w:rPr>
              <w:t>et</w:t>
            </w:r>
            <w:r w:rsidR="00C76D4E" w:rsidRPr="00A73A99">
              <w:rPr>
                <w:rFonts w:cstheme="minorHAnsi"/>
                <w:sz w:val="20"/>
                <w:szCs w:val="20"/>
              </w:rPr>
              <w:t xml:space="preserve"> in</w:t>
            </w:r>
            <w:r w:rsidRPr="00A73A99">
              <w:rPr>
                <w:rFonts w:cstheme="minorHAnsi"/>
                <w:sz w:val="20"/>
                <w:szCs w:val="20"/>
              </w:rPr>
              <w:t xml:space="preserve"> ga primerja z demokratičnim;</w:t>
            </w:r>
          </w:p>
          <w:p w:rsidR="004E5A32" w:rsidRPr="00A73A99" w:rsidRDefault="004E5A32" w:rsidP="007E005C">
            <w:pPr>
              <w:pStyle w:val="Odstavekseznama"/>
              <w:widowControl w:val="0"/>
              <w:autoSpaceDE w:val="0"/>
              <w:autoSpaceDN w:val="0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5A32" w:rsidRPr="00A73A99" w:rsidRDefault="007C50E3" w:rsidP="007E005C">
            <w:pPr>
              <w:rPr>
                <w:rFonts w:cstheme="minorHAnsi"/>
                <w:sz w:val="20"/>
                <w:szCs w:val="20"/>
              </w:rPr>
            </w:pPr>
            <w:r w:rsidRPr="00A73A9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5A32" w:rsidRPr="00A73A99" w:rsidRDefault="00326B05" w:rsidP="007E005C">
            <w:pPr>
              <w:rPr>
                <w:rFonts w:cstheme="minorHAnsi"/>
                <w:sz w:val="20"/>
                <w:szCs w:val="20"/>
              </w:rPr>
            </w:pPr>
            <w:r w:rsidRPr="00A73A99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326B05" w:rsidRPr="00A73A99" w:rsidRDefault="00326B05" w:rsidP="007E005C">
            <w:pPr>
              <w:rPr>
                <w:rFonts w:cstheme="minorHAnsi"/>
                <w:sz w:val="20"/>
                <w:szCs w:val="20"/>
              </w:rPr>
            </w:pPr>
            <w:r w:rsidRPr="00A73A99">
              <w:rPr>
                <w:rFonts w:cstheme="minorHAnsi"/>
                <w:sz w:val="20"/>
                <w:szCs w:val="20"/>
              </w:rPr>
              <w:t>Značilnosti življenja v Sloveniji do Titove smrti</w:t>
            </w:r>
          </w:p>
        </w:tc>
      </w:tr>
    </w:tbl>
    <w:p w:rsidR="004E5A32" w:rsidRDefault="004E5A32" w:rsidP="004E5A32">
      <w:pPr>
        <w:rPr>
          <w:rFonts w:cstheme="minorHAnsi"/>
        </w:rPr>
      </w:pPr>
    </w:p>
    <w:p w:rsidR="00BD5CEE" w:rsidRPr="00A73A99" w:rsidRDefault="00BD5CEE" w:rsidP="004E5A32">
      <w:pPr>
        <w:rPr>
          <w:rFonts w:cstheme="minorHAnsi"/>
        </w:rPr>
      </w:pPr>
    </w:p>
    <w:p w:rsidR="004E5A32" w:rsidRPr="00A73A99" w:rsidRDefault="004E5A32" w:rsidP="004E5A32">
      <w:pPr>
        <w:rPr>
          <w:rFonts w:cstheme="minorHAnsi"/>
        </w:rPr>
      </w:pPr>
    </w:p>
    <w:tbl>
      <w:tblPr>
        <w:tblStyle w:val="Tabelamrea"/>
        <w:tblpPr w:leftFromText="141" w:rightFromText="141" w:vertAnchor="text" w:horzAnchor="margin" w:tblpY="-409"/>
        <w:tblW w:w="9923" w:type="dxa"/>
        <w:tblBorders>
          <w:top w:val="thickThinMediumGap" w:sz="18" w:space="0" w:color="1F497D" w:themeColor="text2"/>
          <w:left w:val="thickThinMediumGap" w:sz="18" w:space="0" w:color="1F497D" w:themeColor="text2"/>
          <w:bottom w:val="thickThinMediumGap" w:sz="18" w:space="0" w:color="1F497D" w:themeColor="text2"/>
          <w:right w:val="thickThinMediumGap" w:sz="18" w:space="0" w:color="1F497D" w:themeColor="text2"/>
          <w:insideH w:val="thickThinMediumGap" w:sz="18" w:space="0" w:color="1F497D" w:themeColor="text2"/>
          <w:insideV w:val="thickThinMediumGap" w:sz="18" w:space="0" w:color="1F497D" w:themeColor="text2"/>
        </w:tblBorders>
        <w:tblLook w:val="04A0" w:firstRow="1" w:lastRow="0" w:firstColumn="1" w:lastColumn="0" w:noHBand="0" w:noVBand="1"/>
      </w:tblPr>
      <w:tblGrid>
        <w:gridCol w:w="9923"/>
      </w:tblGrid>
      <w:tr w:rsidR="004E5A32" w:rsidRPr="00A73A99" w:rsidTr="007E005C">
        <w:trPr>
          <w:trHeight w:val="481"/>
        </w:trPr>
        <w:tc>
          <w:tcPr>
            <w:tcW w:w="9923" w:type="dxa"/>
          </w:tcPr>
          <w:p w:rsidR="004E5A32" w:rsidRPr="00A73A99" w:rsidRDefault="004E5A32" w:rsidP="007E005C">
            <w:pPr>
              <w:pStyle w:val="Naslov2"/>
              <w:outlineLvl w:val="1"/>
              <w:rPr>
                <w:rFonts w:asciiTheme="minorHAnsi" w:eastAsia="Dotum" w:hAnsiTheme="minorHAnsi" w:cstheme="minorHAnsi"/>
                <w:sz w:val="32"/>
                <w:szCs w:val="32"/>
              </w:rPr>
            </w:pPr>
            <w:bookmarkStart w:id="6" w:name="_Toc309294732"/>
            <w:r w:rsidRPr="00A73A99">
              <w:rPr>
                <w:rFonts w:asciiTheme="minorHAnsi" w:eastAsia="Dotum" w:hAnsiTheme="minorHAnsi" w:cstheme="minorHAnsi"/>
                <w:sz w:val="32"/>
                <w:szCs w:val="32"/>
              </w:rPr>
              <w:lastRenderedPageBreak/>
              <w:t>7. JUGOSLOVANSKA KRIZA IN SLOVENSKA POT V SAMOSTOJNOST</w:t>
            </w:r>
            <w:bookmarkEnd w:id="6"/>
          </w:p>
        </w:tc>
      </w:tr>
    </w:tbl>
    <w:tbl>
      <w:tblPr>
        <w:tblStyle w:val="Tabelamrea"/>
        <w:tblW w:w="9923" w:type="dxa"/>
        <w:tblInd w:w="108" w:type="dxa"/>
        <w:tblLook w:val="04A0" w:firstRow="1" w:lastRow="0" w:firstColumn="1" w:lastColumn="0" w:noHBand="0" w:noVBand="1"/>
      </w:tblPr>
      <w:tblGrid>
        <w:gridCol w:w="5670"/>
        <w:gridCol w:w="1276"/>
        <w:gridCol w:w="2977"/>
      </w:tblGrid>
      <w:tr w:rsidR="004E5A32" w:rsidRPr="00A73A99" w:rsidTr="00C76D4E">
        <w:trPr>
          <w:trHeight w:val="478"/>
        </w:trPr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5A32" w:rsidRPr="00A73A99" w:rsidRDefault="004E5A32" w:rsidP="007E005C">
            <w:pPr>
              <w:jc w:val="center"/>
              <w:rPr>
                <w:rFonts w:eastAsia="Calibri" w:cstheme="minorHAnsi"/>
                <w:b/>
              </w:rPr>
            </w:pPr>
            <w:r w:rsidRPr="00A73A99">
              <w:rPr>
                <w:rFonts w:eastAsia="Calibri" w:cstheme="minorHAnsi"/>
                <w:b/>
              </w:rPr>
              <w:t>cilji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5A32" w:rsidRPr="00A73A99" w:rsidRDefault="004E5A32" w:rsidP="007E005C">
            <w:pPr>
              <w:jc w:val="center"/>
              <w:rPr>
                <w:rFonts w:eastAsia="Calibri" w:cstheme="minorHAnsi"/>
                <w:b/>
              </w:rPr>
            </w:pPr>
            <w:r w:rsidRPr="00A73A99">
              <w:rPr>
                <w:rFonts w:eastAsia="Calibri" w:cstheme="minorHAnsi"/>
                <w:b/>
              </w:rPr>
              <w:t>čas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5A32" w:rsidRPr="00A73A99" w:rsidRDefault="004E5A32" w:rsidP="007E005C">
            <w:pPr>
              <w:jc w:val="center"/>
              <w:rPr>
                <w:rFonts w:eastAsia="Calibri" w:cstheme="minorHAnsi"/>
                <w:b/>
              </w:rPr>
            </w:pPr>
            <w:r w:rsidRPr="00A73A99">
              <w:rPr>
                <w:rFonts w:cstheme="minorHAnsi"/>
                <w:b/>
              </w:rPr>
              <w:t xml:space="preserve">metodične </w:t>
            </w:r>
            <w:r w:rsidRPr="00A73A99">
              <w:rPr>
                <w:rFonts w:eastAsia="Calibri" w:cstheme="minorHAnsi"/>
                <w:b/>
              </w:rPr>
              <w:t xml:space="preserve"> enote</w:t>
            </w:r>
          </w:p>
          <w:p w:rsidR="004E5A32" w:rsidRPr="00A73A99" w:rsidRDefault="004E5A32" w:rsidP="007E005C">
            <w:pPr>
              <w:jc w:val="center"/>
              <w:rPr>
                <w:rFonts w:eastAsia="Calibri" w:cstheme="minorHAnsi"/>
                <w:b/>
              </w:rPr>
            </w:pPr>
          </w:p>
        </w:tc>
      </w:tr>
      <w:tr w:rsidR="004E5A32" w:rsidRPr="00A73A99" w:rsidTr="00C76D4E">
        <w:trPr>
          <w:trHeight w:val="1909"/>
        </w:trPr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D4E" w:rsidRPr="00A73A99" w:rsidRDefault="00C76D4E" w:rsidP="00C76D4E">
            <w:pPr>
              <w:pStyle w:val="Odstavekseznama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A73A99">
              <w:rPr>
                <w:rFonts w:cstheme="minorHAnsi"/>
                <w:sz w:val="20"/>
                <w:szCs w:val="20"/>
              </w:rPr>
              <w:t xml:space="preserve">primerja krizo v Jugoslaviji v začetku 80. let z vzroki, ki so slabili jugoslovansko državo že vse od nastanka dalje (Titova smrt, medrepubliška in mednacionalna trenja); </w:t>
            </w:r>
          </w:p>
          <w:p w:rsidR="00C76D4E" w:rsidRPr="00A73A99" w:rsidRDefault="00C76D4E" w:rsidP="00C76D4E">
            <w:pPr>
              <w:pStyle w:val="Odstavekseznama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A73A99">
              <w:rPr>
                <w:rFonts w:cstheme="minorHAnsi"/>
                <w:sz w:val="20"/>
                <w:szCs w:val="20"/>
              </w:rPr>
              <w:t>razume, zakaj so se v Sloveniji konec 80ih let vse bolj krepile sile, ki zahtevajo demokratizacijo države;</w:t>
            </w:r>
          </w:p>
          <w:p w:rsidR="00C76D4E" w:rsidRPr="00A73A99" w:rsidRDefault="00C76D4E" w:rsidP="00C76D4E">
            <w:pPr>
              <w:pStyle w:val="Odstavekseznama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A73A99">
              <w:rPr>
                <w:rFonts w:cstheme="minorHAnsi"/>
                <w:sz w:val="20"/>
                <w:szCs w:val="20"/>
              </w:rPr>
              <w:t>spozna vzroke za razmišljanja Slovencev o samostojni državi;</w:t>
            </w:r>
          </w:p>
          <w:p w:rsidR="00C76D4E" w:rsidRPr="00A73A99" w:rsidRDefault="00C76D4E" w:rsidP="00C76D4E">
            <w:pPr>
              <w:pStyle w:val="Odstavekseznama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A73A99">
              <w:rPr>
                <w:rFonts w:cstheme="minorHAnsi"/>
                <w:sz w:val="20"/>
                <w:szCs w:val="20"/>
              </w:rPr>
              <w:t xml:space="preserve">zna našteti nekatere najpomembnejše dogodke, posameznike, ki odločilno vplivajo na odločitev Slovencev na poti k svoji lastni državi; </w:t>
            </w:r>
          </w:p>
          <w:p w:rsidR="00C76D4E" w:rsidRPr="00A73A99" w:rsidRDefault="00C76D4E" w:rsidP="00C76D4E">
            <w:pPr>
              <w:pStyle w:val="Odstavekseznama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A73A99">
              <w:rPr>
                <w:rFonts w:cstheme="minorHAnsi"/>
                <w:sz w:val="20"/>
                <w:szCs w:val="20"/>
              </w:rPr>
              <w:t>primerja dva koncepta reševanja  jugoslovanske krize in pojasni, zakaj sta si v nasprotju;</w:t>
            </w:r>
          </w:p>
          <w:p w:rsidR="00C76D4E" w:rsidRPr="00A73A99" w:rsidRDefault="00C76D4E" w:rsidP="00C76D4E">
            <w:pPr>
              <w:pStyle w:val="Odstavekseznama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A73A99">
              <w:rPr>
                <w:rFonts w:cstheme="minorHAnsi"/>
                <w:sz w:val="20"/>
                <w:szCs w:val="20"/>
              </w:rPr>
              <w:t xml:space="preserve">razume novonastalo situacijo v Sloveniji po zmagi koalicije DEMOS na volitvah 1990; </w:t>
            </w:r>
          </w:p>
          <w:p w:rsidR="00C76D4E" w:rsidRPr="00A73A99" w:rsidRDefault="00C76D4E" w:rsidP="00C76D4E">
            <w:pPr>
              <w:pStyle w:val="Odstavekseznama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A73A99">
              <w:rPr>
                <w:rFonts w:cstheme="minorHAnsi"/>
                <w:sz w:val="20"/>
                <w:szCs w:val="20"/>
              </w:rPr>
              <w:t xml:space="preserve"> primerja dogodke v Evropi konec 80. let in padec komunističnih sistemov v vzhodni in srednji Evropi z dogodki v Jugoslaviji;</w:t>
            </w:r>
          </w:p>
          <w:p w:rsidR="00C76D4E" w:rsidRPr="00A73A99" w:rsidRDefault="00C76D4E" w:rsidP="00C76D4E">
            <w:pPr>
              <w:pStyle w:val="Odstavekseznama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A73A99">
              <w:rPr>
                <w:rFonts w:cstheme="minorHAnsi"/>
                <w:sz w:val="20"/>
                <w:szCs w:val="20"/>
              </w:rPr>
              <w:t>pozna razloge za razpis plebiscita o samostojnosti in</w:t>
            </w:r>
          </w:p>
          <w:p w:rsidR="00C76D4E" w:rsidRPr="00A73A99" w:rsidRDefault="00C76D4E" w:rsidP="00C76D4E">
            <w:pPr>
              <w:pStyle w:val="Odstavekseznama"/>
              <w:ind w:left="360"/>
              <w:rPr>
                <w:rFonts w:cstheme="minorHAnsi"/>
                <w:sz w:val="20"/>
                <w:szCs w:val="20"/>
              </w:rPr>
            </w:pPr>
            <w:r w:rsidRPr="00A73A99">
              <w:rPr>
                <w:rFonts w:cstheme="minorHAnsi"/>
                <w:sz w:val="20"/>
                <w:szCs w:val="20"/>
              </w:rPr>
              <w:t>neodvisnosti Slovenije;</w:t>
            </w:r>
          </w:p>
          <w:p w:rsidR="00C76D4E" w:rsidRPr="00A73A99" w:rsidRDefault="00C76D4E" w:rsidP="00C76D4E">
            <w:pPr>
              <w:pStyle w:val="Odstavekseznama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A73A99">
              <w:rPr>
                <w:rFonts w:cstheme="minorHAnsi"/>
                <w:sz w:val="20"/>
                <w:szCs w:val="20"/>
              </w:rPr>
              <w:t>spozna, kako je potekala razglasitev samostojne Slovenije in  reakcijo jugoslovanskega vrha;</w:t>
            </w:r>
          </w:p>
          <w:p w:rsidR="00C76D4E" w:rsidRPr="00A73A99" w:rsidRDefault="00C76D4E" w:rsidP="00C76D4E">
            <w:pPr>
              <w:pStyle w:val="Odstavekseznama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A73A99">
              <w:rPr>
                <w:rFonts w:cstheme="minorHAnsi"/>
                <w:sz w:val="20"/>
                <w:szCs w:val="20"/>
              </w:rPr>
              <w:t xml:space="preserve">razloži potek vojne za Slovenijo, umik jugoslovanske vojske in pot do mednarodnega priznanja; </w:t>
            </w:r>
          </w:p>
          <w:p w:rsidR="00C76D4E" w:rsidRPr="00A73A99" w:rsidRDefault="00C76D4E" w:rsidP="00C76D4E">
            <w:pPr>
              <w:pStyle w:val="Odstavekseznama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A73A99">
              <w:rPr>
                <w:rFonts w:cstheme="minorHAnsi"/>
                <w:sz w:val="20"/>
                <w:szCs w:val="20"/>
              </w:rPr>
              <w:t>uporablja zemljevid in opisuje potek vojne za Slovenijo.</w:t>
            </w:r>
          </w:p>
          <w:p w:rsidR="004E5A32" w:rsidRPr="00A73A99" w:rsidRDefault="004E5A32" w:rsidP="007E005C">
            <w:pPr>
              <w:pStyle w:val="Odstavekseznama"/>
              <w:widowControl w:val="0"/>
              <w:autoSpaceDE w:val="0"/>
              <w:autoSpaceDN w:val="0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5A32" w:rsidRPr="00A73A99" w:rsidRDefault="007C50E3" w:rsidP="007E005C">
            <w:pPr>
              <w:rPr>
                <w:rFonts w:cstheme="minorHAnsi"/>
                <w:sz w:val="20"/>
                <w:szCs w:val="20"/>
              </w:rPr>
            </w:pPr>
            <w:r w:rsidRPr="00A73A99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5A32" w:rsidRPr="00A73A99" w:rsidRDefault="004E5A32" w:rsidP="007E005C">
            <w:pPr>
              <w:rPr>
                <w:rFonts w:cstheme="minorHAnsi"/>
                <w:sz w:val="20"/>
                <w:szCs w:val="20"/>
              </w:rPr>
            </w:pPr>
          </w:p>
          <w:p w:rsidR="00326B05" w:rsidRPr="00A73A99" w:rsidRDefault="00326B05" w:rsidP="007E005C">
            <w:pPr>
              <w:rPr>
                <w:rFonts w:cstheme="minorHAnsi"/>
                <w:sz w:val="20"/>
                <w:szCs w:val="20"/>
              </w:rPr>
            </w:pPr>
            <w:r w:rsidRPr="00A73A99">
              <w:rPr>
                <w:rFonts w:cstheme="minorHAnsi"/>
                <w:sz w:val="20"/>
                <w:szCs w:val="20"/>
              </w:rPr>
              <w:t>Kriza v 80 ih letih</w:t>
            </w:r>
          </w:p>
          <w:p w:rsidR="00326B05" w:rsidRPr="00A73A99" w:rsidRDefault="00326B05" w:rsidP="007E005C">
            <w:pPr>
              <w:rPr>
                <w:rFonts w:cstheme="minorHAnsi"/>
                <w:sz w:val="20"/>
                <w:szCs w:val="20"/>
              </w:rPr>
            </w:pPr>
          </w:p>
          <w:p w:rsidR="00326B05" w:rsidRPr="00A73A99" w:rsidRDefault="00326B05" w:rsidP="007E005C">
            <w:pPr>
              <w:rPr>
                <w:rFonts w:cstheme="minorHAnsi"/>
                <w:sz w:val="20"/>
                <w:szCs w:val="20"/>
              </w:rPr>
            </w:pPr>
          </w:p>
          <w:p w:rsidR="00326B05" w:rsidRPr="00A73A99" w:rsidRDefault="00326B05" w:rsidP="007E005C">
            <w:pPr>
              <w:rPr>
                <w:rFonts w:cstheme="minorHAnsi"/>
                <w:sz w:val="20"/>
                <w:szCs w:val="20"/>
              </w:rPr>
            </w:pPr>
          </w:p>
          <w:p w:rsidR="00326B05" w:rsidRPr="00A73A99" w:rsidRDefault="00326B05" w:rsidP="007E005C">
            <w:pPr>
              <w:rPr>
                <w:rFonts w:cstheme="minorHAnsi"/>
                <w:sz w:val="20"/>
                <w:szCs w:val="20"/>
              </w:rPr>
            </w:pPr>
          </w:p>
          <w:p w:rsidR="00326B05" w:rsidRPr="00A73A99" w:rsidRDefault="00326B05" w:rsidP="007E005C">
            <w:pPr>
              <w:rPr>
                <w:rFonts w:cstheme="minorHAnsi"/>
                <w:sz w:val="20"/>
                <w:szCs w:val="20"/>
              </w:rPr>
            </w:pPr>
          </w:p>
          <w:p w:rsidR="00326B05" w:rsidRPr="00A73A99" w:rsidRDefault="00326B05" w:rsidP="007E005C">
            <w:pPr>
              <w:rPr>
                <w:rFonts w:cstheme="minorHAnsi"/>
                <w:sz w:val="20"/>
                <w:szCs w:val="20"/>
              </w:rPr>
            </w:pPr>
          </w:p>
          <w:p w:rsidR="00326B05" w:rsidRPr="00A73A99" w:rsidRDefault="00326B05" w:rsidP="007E005C">
            <w:pPr>
              <w:rPr>
                <w:rFonts w:cstheme="minorHAnsi"/>
                <w:sz w:val="20"/>
                <w:szCs w:val="20"/>
              </w:rPr>
            </w:pPr>
          </w:p>
          <w:p w:rsidR="00326B05" w:rsidRPr="00A73A99" w:rsidRDefault="00326B05" w:rsidP="007E005C">
            <w:pPr>
              <w:rPr>
                <w:rFonts w:cstheme="minorHAnsi"/>
                <w:sz w:val="20"/>
                <w:szCs w:val="20"/>
              </w:rPr>
            </w:pPr>
          </w:p>
          <w:p w:rsidR="00326B05" w:rsidRPr="00A73A99" w:rsidRDefault="00326B05" w:rsidP="007E005C">
            <w:pPr>
              <w:rPr>
                <w:rFonts w:cstheme="minorHAnsi"/>
                <w:sz w:val="20"/>
                <w:szCs w:val="20"/>
              </w:rPr>
            </w:pPr>
            <w:r w:rsidRPr="00A73A99">
              <w:rPr>
                <w:rFonts w:cstheme="minorHAnsi"/>
                <w:sz w:val="20"/>
                <w:szCs w:val="20"/>
              </w:rPr>
              <w:t>Demokratizacija Slovenije</w:t>
            </w:r>
          </w:p>
          <w:p w:rsidR="00326B05" w:rsidRPr="00A73A99" w:rsidRDefault="00326B05" w:rsidP="007E005C">
            <w:pPr>
              <w:rPr>
                <w:rFonts w:cstheme="minorHAnsi"/>
                <w:sz w:val="20"/>
                <w:szCs w:val="20"/>
              </w:rPr>
            </w:pPr>
          </w:p>
          <w:p w:rsidR="00326B05" w:rsidRPr="00A73A99" w:rsidRDefault="00326B05" w:rsidP="007E005C">
            <w:pPr>
              <w:rPr>
                <w:rFonts w:cstheme="minorHAnsi"/>
                <w:sz w:val="20"/>
                <w:szCs w:val="20"/>
              </w:rPr>
            </w:pPr>
          </w:p>
          <w:p w:rsidR="00326B05" w:rsidRPr="00A73A99" w:rsidRDefault="00326B05" w:rsidP="007E005C">
            <w:pPr>
              <w:rPr>
                <w:rFonts w:cstheme="minorHAnsi"/>
                <w:sz w:val="20"/>
                <w:szCs w:val="20"/>
              </w:rPr>
            </w:pPr>
          </w:p>
          <w:p w:rsidR="00326B05" w:rsidRPr="00A73A99" w:rsidRDefault="00326B05" w:rsidP="007E005C">
            <w:pPr>
              <w:rPr>
                <w:rFonts w:cstheme="minorHAnsi"/>
                <w:sz w:val="20"/>
                <w:szCs w:val="20"/>
              </w:rPr>
            </w:pPr>
          </w:p>
          <w:p w:rsidR="00326B05" w:rsidRPr="00A73A99" w:rsidRDefault="00326B05" w:rsidP="007E005C">
            <w:pPr>
              <w:rPr>
                <w:rFonts w:cstheme="minorHAnsi"/>
                <w:sz w:val="20"/>
                <w:szCs w:val="20"/>
              </w:rPr>
            </w:pPr>
          </w:p>
          <w:p w:rsidR="00326B05" w:rsidRPr="00A73A99" w:rsidRDefault="00326B05" w:rsidP="007E005C">
            <w:pPr>
              <w:rPr>
                <w:rFonts w:cstheme="minorHAnsi"/>
                <w:sz w:val="20"/>
                <w:szCs w:val="20"/>
              </w:rPr>
            </w:pPr>
            <w:r w:rsidRPr="00A73A99">
              <w:rPr>
                <w:rFonts w:cstheme="minorHAnsi"/>
                <w:sz w:val="20"/>
                <w:szCs w:val="20"/>
              </w:rPr>
              <w:t>Osamosvojitev Slovenije</w:t>
            </w:r>
          </w:p>
          <w:p w:rsidR="00F00AE4" w:rsidRPr="00A73A99" w:rsidRDefault="00F00AE4" w:rsidP="007E005C">
            <w:pPr>
              <w:rPr>
                <w:rFonts w:cstheme="minorHAnsi"/>
                <w:sz w:val="20"/>
                <w:szCs w:val="20"/>
              </w:rPr>
            </w:pPr>
          </w:p>
          <w:p w:rsidR="00F00AE4" w:rsidRPr="00A73A99" w:rsidRDefault="00F00AE4" w:rsidP="007E005C">
            <w:pPr>
              <w:rPr>
                <w:rFonts w:cstheme="minorHAnsi"/>
                <w:sz w:val="20"/>
                <w:szCs w:val="20"/>
              </w:rPr>
            </w:pPr>
          </w:p>
          <w:p w:rsidR="00F00AE4" w:rsidRPr="00A73A99" w:rsidRDefault="00F00AE4" w:rsidP="007E005C">
            <w:pPr>
              <w:rPr>
                <w:rFonts w:cstheme="minorHAnsi"/>
                <w:sz w:val="20"/>
                <w:szCs w:val="20"/>
              </w:rPr>
            </w:pPr>
          </w:p>
          <w:p w:rsidR="00F00AE4" w:rsidRPr="00A73A99" w:rsidRDefault="00F00AE4" w:rsidP="007E005C">
            <w:pPr>
              <w:rPr>
                <w:rFonts w:cstheme="minorHAnsi"/>
                <w:sz w:val="20"/>
                <w:szCs w:val="20"/>
              </w:rPr>
            </w:pPr>
          </w:p>
          <w:p w:rsidR="00F00AE4" w:rsidRPr="00A73A99" w:rsidRDefault="00F00AE4" w:rsidP="007E005C">
            <w:pPr>
              <w:rPr>
                <w:rFonts w:cstheme="minorHAnsi"/>
                <w:sz w:val="20"/>
                <w:szCs w:val="20"/>
              </w:rPr>
            </w:pPr>
          </w:p>
          <w:p w:rsidR="00F00AE4" w:rsidRPr="00A73A99" w:rsidRDefault="00F00AE4" w:rsidP="007E005C">
            <w:pPr>
              <w:rPr>
                <w:rFonts w:cstheme="minorHAnsi"/>
                <w:sz w:val="20"/>
                <w:szCs w:val="20"/>
              </w:rPr>
            </w:pPr>
            <w:r w:rsidRPr="00A73A99">
              <w:rPr>
                <w:rFonts w:cstheme="minorHAnsi"/>
                <w:sz w:val="20"/>
                <w:szCs w:val="20"/>
              </w:rPr>
              <w:t>Preverjanje  in utrjevanje</w:t>
            </w:r>
          </w:p>
        </w:tc>
      </w:tr>
    </w:tbl>
    <w:p w:rsidR="00945273" w:rsidRPr="00A73A99" w:rsidRDefault="00945273" w:rsidP="00945273">
      <w:pPr>
        <w:rPr>
          <w:rFonts w:cstheme="minorHAnsi"/>
          <w:sz w:val="72"/>
          <w:szCs w:val="72"/>
        </w:rPr>
      </w:pPr>
      <w:bookmarkStart w:id="7" w:name="_GoBack"/>
      <w:bookmarkEnd w:id="7"/>
    </w:p>
    <w:tbl>
      <w:tblPr>
        <w:tblStyle w:val="Tabelamrea"/>
        <w:tblW w:w="0" w:type="auto"/>
        <w:tblBorders>
          <w:top w:val="thinThickSmallGap" w:sz="24" w:space="0" w:color="1F497D" w:themeColor="text2"/>
          <w:left w:val="thinThickSmallGap" w:sz="24" w:space="0" w:color="1F497D" w:themeColor="text2"/>
          <w:bottom w:val="thinThickSmallGap" w:sz="24" w:space="0" w:color="1F497D" w:themeColor="text2"/>
          <w:right w:val="thinThickSmallGap" w:sz="24" w:space="0" w:color="1F497D" w:themeColor="text2"/>
          <w:insideH w:val="thinThickSmallGap" w:sz="24" w:space="0" w:color="1F497D" w:themeColor="text2"/>
          <w:insideV w:val="thinThickSmallGap" w:sz="24" w:space="0" w:color="1F497D" w:themeColor="text2"/>
        </w:tblBorders>
        <w:tblLook w:val="04A0" w:firstRow="1" w:lastRow="0" w:firstColumn="1" w:lastColumn="0" w:noHBand="0" w:noVBand="1"/>
      </w:tblPr>
      <w:tblGrid>
        <w:gridCol w:w="8922"/>
      </w:tblGrid>
      <w:tr w:rsidR="00945273" w:rsidRPr="00BD5CEE" w:rsidTr="00A73A99">
        <w:trPr>
          <w:trHeight w:val="651"/>
        </w:trPr>
        <w:tc>
          <w:tcPr>
            <w:tcW w:w="8922" w:type="dxa"/>
          </w:tcPr>
          <w:p w:rsidR="00945273" w:rsidRPr="00BD5CEE" w:rsidRDefault="00945273" w:rsidP="00BD5CEE">
            <w:pPr>
              <w:pStyle w:val="Naslov2"/>
              <w:rPr>
                <w:sz w:val="32"/>
                <w:szCs w:val="32"/>
              </w:rPr>
            </w:pPr>
            <w:bookmarkStart w:id="8" w:name="_Toc309294733"/>
            <w:r w:rsidRPr="00BD5CEE">
              <w:rPr>
                <w:sz w:val="32"/>
                <w:szCs w:val="32"/>
              </w:rPr>
              <w:t>KRITERIJI OCENJEVANJA ZNANJA</w:t>
            </w:r>
            <w:bookmarkEnd w:id="8"/>
          </w:p>
        </w:tc>
      </w:tr>
    </w:tbl>
    <w:p w:rsidR="00A73A99" w:rsidRPr="00A73A99" w:rsidRDefault="00A73A99" w:rsidP="00945273">
      <w:pPr>
        <w:pStyle w:val="Brezrazmikov"/>
        <w:rPr>
          <w:rFonts w:cstheme="minorHAnsi"/>
          <w:b/>
          <w:sz w:val="32"/>
          <w:szCs w:val="32"/>
          <w:u w:val="single"/>
        </w:rPr>
      </w:pPr>
    </w:p>
    <w:p w:rsidR="00945273" w:rsidRPr="00A73A99" w:rsidRDefault="00945273" w:rsidP="00945273">
      <w:pPr>
        <w:pStyle w:val="Brezrazmikov"/>
        <w:rPr>
          <w:rFonts w:cstheme="minorHAnsi"/>
          <w:b/>
          <w:sz w:val="24"/>
          <w:szCs w:val="24"/>
          <w:u w:val="single"/>
        </w:rPr>
      </w:pPr>
      <w:r w:rsidRPr="00A73A99">
        <w:rPr>
          <w:rFonts w:cstheme="minorHAnsi"/>
          <w:b/>
          <w:sz w:val="32"/>
          <w:szCs w:val="32"/>
          <w:u w:val="single"/>
        </w:rPr>
        <w:t>1</w:t>
      </w:r>
      <w:r w:rsidRPr="00A73A99">
        <w:rPr>
          <w:rFonts w:cstheme="minorHAnsi"/>
          <w:b/>
          <w:sz w:val="24"/>
          <w:szCs w:val="24"/>
          <w:u w:val="single"/>
        </w:rPr>
        <w:t>. OCENJEVANJE ZNANJA</w:t>
      </w:r>
    </w:p>
    <w:p w:rsidR="00945273" w:rsidRPr="00A73A99" w:rsidRDefault="00945273" w:rsidP="00945273">
      <w:pPr>
        <w:pStyle w:val="Brezrazmikov"/>
        <w:rPr>
          <w:rFonts w:cstheme="minorHAnsi"/>
          <w:sz w:val="24"/>
          <w:szCs w:val="24"/>
        </w:rPr>
      </w:pPr>
    </w:p>
    <w:p w:rsidR="00945273" w:rsidRPr="00A73A99" w:rsidRDefault="00945273" w:rsidP="00945273">
      <w:pPr>
        <w:pStyle w:val="Brezrazmikov"/>
        <w:rPr>
          <w:rFonts w:cstheme="minorHAnsi"/>
          <w:sz w:val="24"/>
          <w:szCs w:val="24"/>
        </w:rPr>
      </w:pPr>
      <w:r w:rsidRPr="00A73A99">
        <w:rPr>
          <w:rFonts w:cstheme="minorHAnsi"/>
          <w:sz w:val="24"/>
          <w:szCs w:val="24"/>
        </w:rPr>
        <w:t>Ocenjevanje znanja poteka v skladu s Pravilnikom o ocenjevanju znanja. UL ŠT. 0070-43/2010.</w:t>
      </w:r>
    </w:p>
    <w:p w:rsidR="00945273" w:rsidRPr="00A73A99" w:rsidRDefault="00945273" w:rsidP="00945273">
      <w:pPr>
        <w:pStyle w:val="Brezrazmikov"/>
        <w:rPr>
          <w:rFonts w:cstheme="minorHAnsi"/>
          <w:sz w:val="24"/>
          <w:szCs w:val="24"/>
        </w:rPr>
      </w:pPr>
    </w:p>
    <w:p w:rsidR="00945273" w:rsidRPr="00A73A99" w:rsidRDefault="00945273" w:rsidP="00945273">
      <w:pPr>
        <w:tabs>
          <w:tab w:val="left" w:pos="6521"/>
        </w:tabs>
        <w:rPr>
          <w:rFonts w:eastAsia="Calibri" w:cstheme="minorHAnsi"/>
          <w:sz w:val="24"/>
          <w:szCs w:val="24"/>
        </w:rPr>
      </w:pPr>
      <w:r w:rsidRPr="00A73A99">
        <w:rPr>
          <w:rFonts w:cstheme="minorHAnsi"/>
          <w:b/>
          <w:sz w:val="24"/>
          <w:szCs w:val="24"/>
        </w:rPr>
        <w:t xml:space="preserve">A) </w:t>
      </w:r>
      <w:r w:rsidRPr="00A73A99">
        <w:rPr>
          <w:rFonts w:eastAsia="Calibri" w:cstheme="minorHAnsi"/>
          <w:b/>
          <w:sz w:val="24"/>
          <w:szCs w:val="24"/>
        </w:rPr>
        <w:t xml:space="preserve">Ocene: </w:t>
      </w:r>
      <w:r w:rsidRPr="00A73A99">
        <w:rPr>
          <w:rFonts w:eastAsia="Calibri" w:cstheme="minorHAnsi"/>
          <w:sz w:val="24"/>
          <w:szCs w:val="24"/>
        </w:rPr>
        <w:t>znanje je ocenjeno z ocenami 1 (nezadostno), 2 (zadostno), 3 (dobro), 4 (prav dobro) in 5 (odlično)</w:t>
      </w:r>
    </w:p>
    <w:p w:rsidR="00945273" w:rsidRPr="00A73A99" w:rsidRDefault="00945273" w:rsidP="00945273">
      <w:pPr>
        <w:tabs>
          <w:tab w:val="left" w:pos="6521"/>
        </w:tabs>
        <w:rPr>
          <w:rFonts w:cstheme="minorHAnsi"/>
          <w:b/>
          <w:sz w:val="24"/>
          <w:szCs w:val="24"/>
        </w:rPr>
      </w:pPr>
      <w:r w:rsidRPr="00A73A99">
        <w:rPr>
          <w:rFonts w:cstheme="minorHAnsi"/>
          <w:b/>
          <w:sz w:val="24"/>
          <w:szCs w:val="24"/>
        </w:rPr>
        <w:t xml:space="preserve">B) </w:t>
      </w:r>
      <w:r w:rsidRPr="00A73A99">
        <w:rPr>
          <w:rFonts w:eastAsia="Calibri" w:cstheme="minorHAnsi"/>
          <w:b/>
          <w:sz w:val="24"/>
          <w:szCs w:val="24"/>
        </w:rPr>
        <w:t xml:space="preserve">Oblike ocenjevanja znanja: </w:t>
      </w:r>
    </w:p>
    <w:p w:rsidR="00945273" w:rsidRPr="00A73A99" w:rsidRDefault="00945273" w:rsidP="00945273">
      <w:pPr>
        <w:numPr>
          <w:ilvl w:val="0"/>
          <w:numId w:val="25"/>
        </w:numPr>
        <w:tabs>
          <w:tab w:val="left" w:pos="6521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A73A99">
        <w:rPr>
          <w:rFonts w:cstheme="minorHAnsi"/>
          <w:sz w:val="24"/>
          <w:szCs w:val="24"/>
        </w:rPr>
        <w:t xml:space="preserve">Ocenjevanje znanja je ustno in pisno. </w:t>
      </w:r>
      <w:proofErr w:type="gramStart"/>
      <w:r w:rsidRPr="00A73A99">
        <w:rPr>
          <w:rFonts w:cstheme="minorHAnsi"/>
          <w:sz w:val="24"/>
          <w:szCs w:val="24"/>
        </w:rPr>
        <w:t>Ocenjuje</w:t>
      </w:r>
      <w:proofErr w:type="gramEnd"/>
      <w:r w:rsidRPr="00A73A99">
        <w:rPr>
          <w:rFonts w:cstheme="minorHAnsi"/>
          <w:sz w:val="24"/>
          <w:szCs w:val="24"/>
        </w:rPr>
        <w:t xml:space="preserve"> se lahko tudi seminarske naloge, referate, plakate,debato,  delo v skupini, projektno in terensko delo. </w:t>
      </w:r>
      <w:r w:rsidRPr="00A73A99">
        <w:rPr>
          <w:rFonts w:eastAsia="Calibri" w:cstheme="minorHAnsi"/>
          <w:sz w:val="24"/>
          <w:szCs w:val="24"/>
        </w:rPr>
        <w:t xml:space="preserve">Če dijak </w:t>
      </w:r>
      <w:proofErr w:type="gramStart"/>
      <w:r w:rsidRPr="00A73A99">
        <w:rPr>
          <w:rFonts w:eastAsia="Calibri" w:cstheme="minorHAnsi"/>
          <w:sz w:val="24"/>
          <w:szCs w:val="24"/>
        </w:rPr>
        <w:t>v</w:t>
      </w:r>
      <w:proofErr w:type="gramEnd"/>
      <w:r w:rsidRPr="00A73A99">
        <w:rPr>
          <w:rFonts w:eastAsia="Calibri" w:cstheme="minorHAnsi"/>
          <w:sz w:val="24"/>
          <w:szCs w:val="24"/>
        </w:rPr>
        <w:t xml:space="preserve"> dogovorjenem roku ne opravi samostojnega izdelka (</w:t>
      </w:r>
      <w:r w:rsidRPr="00A73A99">
        <w:rPr>
          <w:rFonts w:cstheme="minorHAnsi"/>
          <w:sz w:val="24"/>
          <w:szCs w:val="24"/>
        </w:rPr>
        <w:t xml:space="preserve">ne </w:t>
      </w:r>
      <w:r w:rsidRPr="00A73A99">
        <w:rPr>
          <w:rFonts w:eastAsia="Calibri" w:cstheme="minorHAnsi"/>
          <w:sz w:val="24"/>
          <w:szCs w:val="24"/>
        </w:rPr>
        <w:t xml:space="preserve">predstavi referata, </w:t>
      </w:r>
      <w:r w:rsidRPr="00A73A99">
        <w:rPr>
          <w:rFonts w:cstheme="minorHAnsi"/>
          <w:sz w:val="24"/>
          <w:szCs w:val="24"/>
        </w:rPr>
        <w:t xml:space="preserve">ne </w:t>
      </w:r>
      <w:r w:rsidRPr="00A73A99">
        <w:rPr>
          <w:rFonts w:eastAsia="Calibri" w:cstheme="minorHAnsi"/>
          <w:sz w:val="24"/>
          <w:szCs w:val="24"/>
        </w:rPr>
        <w:t xml:space="preserve">odda </w:t>
      </w:r>
      <w:r w:rsidRPr="00A73A99">
        <w:rPr>
          <w:rFonts w:cstheme="minorHAnsi"/>
          <w:sz w:val="24"/>
          <w:szCs w:val="24"/>
        </w:rPr>
        <w:t xml:space="preserve">seminarske naloge, </w:t>
      </w:r>
      <w:r w:rsidRPr="00A73A99">
        <w:rPr>
          <w:rFonts w:eastAsia="Calibri" w:cstheme="minorHAnsi"/>
          <w:sz w:val="24"/>
          <w:szCs w:val="24"/>
        </w:rPr>
        <w:t>avtentično nalogo …), je ocenjen z oceno 1 (nezadostno).</w:t>
      </w:r>
    </w:p>
    <w:p w:rsidR="00945273" w:rsidRPr="00A73A99" w:rsidRDefault="00945273" w:rsidP="00945273">
      <w:pPr>
        <w:pStyle w:val="Brezrazmikov"/>
        <w:rPr>
          <w:rFonts w:cstheme="minorHAnsi"/>
          <w:sz w:val="24"/>
          <w:szCs w:val="24"/>
        </w:rPr>
      </w:pPr>
    </w:p>
    <w:p w:rsidR="00945273" w:rsidRPr="00A73A99" w:rsidRDefault="00945273" w:rsidP="00945273">
      <w:pPr>
        <w:pStyle w:val="Brezrazmikov"/>
        <w:numPr>
          <w:ilvl w:val="0"/>
          <w:numId w:val="25"/>
        </w:numPr>
        <w:rPr>
          <w:rFonts w:cstheme="minorHAnsi"/>
          <w:sz w:val="24"/>
          <w:szCs w:val="24"/>
        </w:rPr>
      </w:pPr>
      <w:r w:rsidRPr="00A73A99">
        <w:rPr>
          <w:rFonts w:cstheme="minorHAnsi"/>
          <w:sz w:val="24"/>
          <w:szCs w:val="24"/>
        </w:rPr>
        <w:lastRenderedPageBreak/>
        <w:t>Pri preverjanju in ocenjevanju znanja se uporabljajo tudi učni pripomočki</w:t>
      </w:r>
      <w:proofErr w:type="gramStart"/>
      <w:r w:rsidRPr="00A73A99">
        <w:rPr>
          <w:rFonts w:cstheme="minorHAnsi"/>
          <w:sz w:val="24"/>
          <w:szCs w:val="24"/>
        </w:rPr>
        <w:t xml:space="preserve"> kot</w:t>
      </w:r>
      <w:proofErr w:type="gramEnd"/>
      <w:r w:rsidRPr="00A73A99">
        <w:rPr>
          <w:rFonts w:cstheme="minorHAnsi"/>
          <w:sz w:val="24"/>
          <w:szCs w:val="24"/>
        </w:rPr>
        <w:t xml:space="preserve"> so zemljevidi, grafikoni, slikovno gradivo, viri, besedila …</w:t>
      </w:r>
    </w:p>
    <w:p w:rsidR="00945273" w:rsidRPr="00A73A99" w:rsidRDefault="00945273" w:rsidP="00945273">
      <w:pPr>
        <w:pStyle w:val="Brezrazmikov"/>
        <w:ind w:left="720"/>
        <w:rPr>
          <w:rFonts w:cstheme="minorHAnsi"/>
          <w:sz w:val="24"/>
          <w:szCs w:val="24"/>
        </w:rPr>
      </w:pPr>
    </w:p>
    <w:p w:rsidR="00945273" w:rsidRPr="00A73A99" w:rsidRDefault="00945273" w:rsidP="00945273">
      <w:pPr>
        <w:pStyle w:val="Brezrazmikov"/>
        <w:numPr>
          <w:ilvl w:val="0"/>
          <w:numId w:val="25"/>
        </w:numPr>
        <w:rPr>
          <w:rFonts w:cstheme="minorHAnsi"/>
          <w:b/>
          <w:sz w:val="24"/>
          <w:szCs w:val="24"/>
        </w:rPr>
      </w:pPr>
      <w:r w:rsidRPr="00A73A99">
        <w:rPr>
          <w:rFonts w:cstheme="minorHAnsi"/>
          <w:sz w:val="24"/>
          <w:szCs w:val="24"/>
        </w:rPr>
        <w:t xml:space="preserve">Ustno ocenjevanje je sprotno. Pri ustnem ocenjevanju ocenjujem </w:t>
      </w:r>
      <w:r w:rsidRPr="00A73A99">
        <w:rPr>
          <w:rFonts w:cstheme="minorHAnsi"/>
          <w:b/>
          <w:sz w:val="24"/>
          <w:szCs w:val="24"/>
        </w:rPr>
        <w:t>znanje, uporabo znanja, veščine in spretnosti.</w:t>
      </w:r>
    </w:p>
    <w:p w:rsidR="00945273" w:rsidRPr="00A73A99" w:rsidRDefault="00945273" w:rsidP="00945273">
      <w:pPr>
        <w:pStyle w:val="Brezrazmikov"/>
        <w:ind w:left="720"/>
        <w:rPr>
          <w:rFonts w:cstheme="minorHAnsi"/>
          <w:b/>
          <w:sz w:val="24"/>
          <w:szCs w:val="24"/>
        </w:rPr>
      </w:pPr>
    </w:p>
    <w:p w:rsidR="00945273" w:rsidRPr="00A73A99" w:rsidRDefault="00945273" w:rsidP="00945273">
      <w:pPr>
        <w:pStyle w:val="Brezrazmikov"/>
        <w:ind w:left="1416"/>
        <w:rPr>
          <w:rFonts w:cstheme="minorHAnsi"/>
          <w:b/>
          <w:sz w:val="24"/>
          <w:szCs w:val="24"/>
        </w:rPr>
      </w:pPr>
      <w:r w:rsidRPr="00A73A99">
        <w:rPr>
          <w:rFonts w:cstheme="minorHAnsi"/>
          <w:b/>
          <w:sz w:val="24"/>
          <w:szCs w:val="24"/>
        </w:rPr>
        <w:t>Pri znanju in razumevanju se pričakuje, da dijaki znajo:</w:t>
      </w:r>
    </w:p>
    <w:p w:rsidR="00945273" w:rsidRPr="00A73A99" w:rsidRDefault="00945273" w:rsidP="00945273">
      <w:pPr>
        <w:pStyle w:val="Brezrazmikov"/>
        <w:ind w:left="2124"/>
        <w:rPr>
          <w:rFonts w:cstheme="minorHAnsi"/>
          <w:sz w:val="24"/>
          <w:szCs w:val="24"/>
        </w:rPr>
      </w:pPr>
      <w:r w:rsidRPr="00A73A99">
        <w:rPr>
          <w:rFonts w:cstheme="minorHAnsi"/>
          <w:sz w:val="24"/>
          <w:szCs w:val="24"/>
        </w:rPr>
        <w:t xml:space="preserve">▪ </w:t>
      </w:r>
      <w:proofErr w:type="gramStart"/>
      <w:r w:rsidRPr="00A73A99">
        <w:rPr>
          <w:rFonts w:cstheme="minorHAnsi"/>
          <w:sz w:val="24"/>
          <w:szCs w:val="24"/>
        </w:rPr>
        <w:t>opisati</w:t>
      </w:r>
      <w:proofErr w:type="gramEnd"/>
      <w:r w:rsidRPr="00A73A99">
        <w:rPr>
          <w:rFonts w:cstheme="minorHAnsi"/>
          <w:sz w:val="24"/>
          <w:szCs w:val="24"/>
        </w:rPr>
        <w:t xml:space="preserve"> zgodovinske dogodke in pojave,</w:t>
      </w:r>
    </w:p>
    <w:p w:rsidR="00945273" w:rsidRPr="00A73A99" w:rsidRDefault="00945273" w:rsidP="00945273">
      <w:pPr>
        <w:pStyle w:val="Brezrazmikov"/>
        <w:ind w:left="2124"/>
        <w:rPr>
          <w:rFonts w:cstheme="minorHAnsi"/>
          <w:sz w:val="24"/>
          <w:szCs w:val="24"/>
        </w:rPr>
      </w:pPr>
      <w:r w:rsidRPr="00A73A99">
        <w:rPr>
          <w:rFonts w:cstheme="minorHAnsi"/>
          <w:sz w:val="24"/>
          <w:szCs w:val="24"/>
        </w:rPr>
        <w:t xml:space="preserve">▪ </w:t>
      </w:r>
      <w:proofErr w:type="gramStart"/>
      <w:r w:rsidRPr="00A73A99">
        <w:rPr>
          <w:rFonts w:cstheme="minorHAnsi"/>
          <w:sz w:val="24"/>
          <w:szCs w:val="24"/>
        </w:rPr>
        <w:t>izbrati</w:t>
      </w:r>
      <w:proofErr w:type="gramEnd"/>
      <w:r w:rsidRPr="00A73A99">
        <w:rPr>
          <w:rFonts w:cstheme="minorHAnsi"/>
          <w:sz w:val="24"/>
          <w:szCs w:val="24"/>
        </w:rPr>
        <w:t xml:space="preserve"> bistvene informacije o konkretnem zgodovinskem dogodku, pojavu, procesu,</w:t>
      </w:r>
    </w:p>
    <w:p w:rsidR="00945273" w:rsidRPr="00A73A99" w:rsidRDefault="00945273" w:rsidP="00945273">
      <w:pPr>
        <w:pStyle w:val="Brezrazmikov"/>
        <w:ind w:left="2124"/>
        <w:rPr>
          <w:rFonts w:cstheme="minorHAnsi"/>
          <w:sz w:val="24"/>
          <w:szCs w:val="24"/>
        </w:rPr>
      </w:pPr>
      <w:r w:rsidRPr="00A73A99">
        <w:rPr>
          <w:rFonts w:cstheme="minorHAnsi"/>
          <w:sz w:val="24"/>
          <w:szCs w:val="24"/>
        </w:rPr>
        <w:t xml:space="preserve">▪ </w:t>
      </w:r>
      <w:proofErr w:type="gramStart"/>
      <w:r w:rsidRPr="00A73A99">
        <w:rPr>
          <w:rFonts w:cstheme="minorHAnsi"/>
          <w:sz w:val="24"/>
          <w:szCs w:val="24"/>
        </w:rPr>
        <w:t>umestiti</w:t>
      </w:r>
      <w:proofErr w:type="gramEnd"/>
      <w:r w:rsidRPr="00A73A99">
        <w:rPr>
          <w:rFonts w:cstheme="minorHAnsi"/>
          <w:sz w:val="24"/>
          <w:szCs w:val="24"/>
        </w:rPr>
        <w:t xml:space="preserve"> pomembne zgodovinske dogodke, pojave, procese v čas in prostor,</w:t>
      </w:r>
    </w:p>
    <w:p w:rsidR="00945273" w:rsidRPr="00A73A99" w:rsidRDefault="00945273" w:rsidP="00945273">
      <w:pPr>
        <w:pStyle w:val="Brezrazmikov"/>
        <w:ind w:left="2124"/>
        <w:rPr>
          <w:rFonts w:cstheme="minorHAnsi"/>
          <w:sz w:val="24"/>
          <w:szCs w:val="24"/>
        </w:rPr>
      </w:pPr>
      <w:r w:rsidRPr="00A73A99">
        <w:rPr>
          <w:rFonts w:cstheme="minorHAnsi"/>
          <w:sz w:val="24"/>
          <w:szCs w:val="24"/>
        </w:rPr>
        <w:t xml:space="preserve">▪ </w:t>
      </w:r>
      <w:proofErr w:type="gramStart"/>
      <w:r w:rsidRPr="00A73A99">
        <w:rPr>
          <w:rFonts w:cstheme="minorHAnsi"/>
          <w:sz w:val="24"/>
          <w:szCs w:val="24"/>
        </w:rPr>
        <w:t>uporabljati</w:t>
      </w:r>
      <w:proofErr w:type="gramEnd"/>
      <w:r w:rsidRPr="00A73A99">
        <w:rPr>
          <w:rFonts w:cstheme="minorHAnsi"/>
          <w:sz w:val="24"/>
          <w:szCs w:val="24"/>
        </w:rPr>
        <w:t xml:space="preserve"> osnovno zgodovinsko terminologijo.</w:t>
      </w:r>
    </w:p>
    <w:p w:rsidR="00945273" w:rsidRPr="00A73A99" w:rsidRDefault="00945273" w:rsidP="00945273">
      <w:pPr>
        <w:pStyle w:val="Brezrazmikov"/>
        <w:ind w:left="1416"/>
        <w:rPr>
          <w:rFonts w:cstheme="minorHAnsi"/>
          <w:b/>
          <w:sz w:val="24"/>
          <w:szCs w:val="24"/>
        </w:rPr>
      </w:pPr>
      <w:r w:rsidRPr="00A73A99">
        <w:rPr>
          <w:rFonts w:cstheme="minorHAnsi"/>
          <w:b/>
          <w:sz w:val="24"/>
          <w:szCs w:val="24"/>
        </w:rPr>
        <w:t>Pri analizi in interpretaciji se pričakuje, da dijaki znajo:</w:t>
      </w:r>
    </w:p>
    <w:p w:rsidR="00945273" w:rsidRPr="00A73A99" w:rsidRDefault="00945273" w:rsidP="00945273">
      <w:pPr>
        <w:pStyle w:val="Brezrazmikov"/>
        <w:ind w:left="2124"/>
        <w:rPr>
          <w:rFonts w:cstheme="minorHAnsi"/>
          <w:sz w:val="24"/>
          <w:szCs w:val="24"/>
        </w:rPr>
      </w:pPr>
      <w:r w:rsidRPr="00A73A99">
        <w:rPr>
          <w:rFonts w:cstheme="minorHAnsi"/>
          <w:sz w:val="24"/>
          <w:szCs w:val="24"/>
        </w:rPr>
        <w:t xml:space="preserve">▪ </w:t>
      </w:r>
      <w:proofErr w:type="gramStart"/>
      <w:r w:rsidRPr="00A73A99">
        <w:rPr>
          <w:rFonts w:cstheme="minorHAnsi"/>
          <w:sz w:val="24"/>
          <w:szCs w:val="24"/>
        </w:rPr>
        <w:t>uporabljati</w:t>
      </w:r>
      <w:proofErr w:type="gramEnd"/>
      <w:r w:rsidRPr="00A73A99">
        <w:rPr>
          <w:rFonts w:cstheme="minorHAnsi"/>
          <w:sz w:val="24"/>
          <w:szCs w:val="24"/>
        </w:rPr>
        <w:t xml:space="preserve"> različne vire (zemljevid, slikovno gradivo, stat. </w:t>
      </w:r>
      <w:proofErr w:type="gramStart"/>
      <w:r w:rsidRPr="00A73A99">
        <w:rPr>
          <w:rFonts w:cstheme="minorHAnsi"/>
          <w:sz w:val="24"/>
          <w:szCs w:val="24"/>
        </w:rPr>
        <w:t>podatke</w:t>
      </w:r>
      <w:proofErr w:type="gramEnd"/>
      <w:r w:rsidRPr="00A73A99">
        <w:rPr>
          <w:rFonts w:cstheme="minorHAnsi"/>
          <w:sz w:val="24"/>
          <w:szCs w:val="24"/>
        </w:rPr>
        <w:t>, besedila …),</w:t>
      </w:r>
    </w:p>
    <w:p w:rsidR="00945273" w:rsidRPr="00A73A99" w:rsidRDefault="00945273" w:rsidP="00945273">
      <w:pPr>
        <w:pStyle w:val="Brezrazmikov"/>
        <w:ind w:left="2124"/>
        <w:rPr>
          <w:rFonts w:cstheme="minorHAnsi"/>
          <w:sz w:val="24"/>
          <w:szCs w:val="24"/>
        </w:rPr>
      </w:pPr>
      <w:r w:rsidRPr="00A73A99">
        <w:rPr>
          <w:rFonts w:cstheme="minorHAnsi"/>
          <w:sz w:val="24"/>
          <w:szCs w:val="24"/>
        </w:rPr>
        <w:t xml:space="preserve">▪ </w:t>
      </w:r>
      <w:proofErr w:type="gramStart"/>
      <w:r w:rsidRPr="00A73A99">
        <w:rPr>
          <w:rFonts w:cstheme="minorHAnsi"/>
          <w:sz w:val="24"/>
          <w:szCs w:val="24"/>
        </w:rPr>
        <w:t>primerjati</w:t>
      </w:r>
      <w:proofErr w:type="gramEnd"/>
      <w:r w:rsidRPr="00A73A99">
        <w:rPr>
          <w:rFonts w:cstheme="minorHAnsi"/>
          <w:sz w:val="24"/>
          <w:szCs w:val="24"/>
        </w:rPr>
        <w:t xml:space="preserve"> dogodke, pojave, oblike v različnih zgodovinskih obdobjih,</w:t>
      </w:r>
    </w:p>
    <w:p w:rsidR="00945273" w:rsidRPr="00A73A99" w:rsidRDefault="00945273" w:rsidP="00945273">
      <w:pPr>
        <w:pStyle w:val="Brezrazmikov"/>
        <w:ind w:left="2124"/>
        <w:rPr>
          <w:rFonts w:cstheme="minorHAnsi"/>
          <w:sz w:val="24"/>
          <w:szCs w:val="24"/>
        </w:rPr>
      </w:pPr>
      <w:r w:rsidRPr="00A73A99">
        <w:rPr>
          <w:rFonts w:cstheme="minorHAnsi"/>
          <w:sz w:val="24"/>
          <w:szCs w:val="24"/>
        </w:rPr>
        <w:t xml:space="preserve">▪ </w:t>
      </w:r>
      <w:proofErr w:type="gramStart"/>
      <w:r w:rsidRPr="00A73A99">
        <w:rPr>
          <w:rFonts w:cstheme="minorHAnsi"/>
          <w:sz w:val="24"/>
          <w:szCs w:val="24"/>
        </w:rPr>
        <w:t>preoblikovati</w:t>
      </w:r>
      <w:proofErr w:type="gramEnd"/>
      <w:r w:rsidRPr="00A73A99">
        <w:rPr>
          <w:rFonts w:cstheme="minorHAnsi"/>
          <w:sz w:val="24"/>
          <w:szCs w:val="24"/>
        </w:rPr>
        <w:t xml:space="preserve"> podatke v besedno ali grafično obliko, </w:t>
      </w:r>
    </w:p>
    <w:p w:rsidR="00945273" w:rsidRPr="00A73A99" w:rsidRDefault="00945273" w:rsidP="00945273">
      <w:pPr>
        <w:pStyle w:val="Brezrazmikov"/>
        <w:ind w:left="2124"/>
        <w:rPr>
          <w:rFonts w:cstheme="minorHAnsi"/>
          <w:sz w:val="24"/>
          <w:szCs w:val="24"/>
        </w:rPr>
      </w:pPr>
      <w:r w:rsidRPr="00A73A99">
        <w:rPr>
          <w:rFonts w:cstheme="minorHAnsi"/>
          <w:sz w:val="24"/>
          <w:szCs w:val="24"/>
        </w:rPr>
        <w:t xml:space="preserve">▪ </w:t>
      </w:r>
      <w:proofErr w:type="gramStart"/>
      <w:r w:rsidRPr="00A73A99">
        <w:rPr>
          <w:rFonts w:cstheme="minorHAnsi"/>
          <w:sz w:val="24"/>
          <w:szCs w:val="24"/>
        </w:rPr>
        <w:t>interpretirati</w:t>
      </w:r>
      <w:proofErr w:type="gramEnd"/>
      <w:r w:rsidRPr="00A73A99">
        <w:rPr>
          <w:rFonts w:cstheme="minorHAnsi"/>
          <w:sz w:val="24"/>
          <w:szCs w:val="24"/>
        </w:rPr>
        <w:t xml:space="preserve"> in/ali argumentirati podatke.</w:t>
      </w:r>
    </w:p>
    <w:p w:rsidR="00945273" w:rsidRPr="00A73A99" w:rsidRDefault="00945273" w:rsidP="00945273">
      <w:pPr>
        <w:pStyle w:val="Brezrazmikov"/>
        <w:ind w:left="1416"/>
        <w:rPr>
          <w:rFonts w:cstheme="minorHAnsi"/>
          <w:b/>
          <w:sz w:val="24"/>
          <w:szCs w:val="24"/>
        </w:rPr>
      </w:pPr>
      <w:r w:rsidRPr="00A73A99">
        <w:rPr>
          <w:rFonts w:cstheme="minorHAnsi"/>
          <w:b/>
          <w:sz w:val="24"/>
          <w:szCs w:val="24"/>
        </w:rPr>
        <w:t>Pri spretnosti se pričakuje, da dijaki znajo:</w:t>
      </w:r>
    </w:p>
    <w:p w:rsidR="00945273" w:rsidRPr="00A73A99" w:rsidRDefault="00945273" w:rsidP="00945273">
      <w:pPr>
        <w:pStyle w:val="Brezrazmikov"/>
        <w:ind w:left="2124"/>
        <w:rPr>
          <w:rFonts w:cstheme="minorHAnsi"/>
          <w:sz w:val="24"/>
          <w:szCs w:val="24"/>
        </w:rPr>
      </w:pPr>
      <w:r w:rsidRPr="00A73A99">
        <w:rPr>
          <w:rFonts w:cstheme="minorHAnsi"/>
          <w:sz w:val="24"/>
          <w:szCs w:val="24"/>
        </w:rPr>
        <w:t xml:space="preserve">▪ </w:t>
      </w:r>
      <w:proofErr w:type="gramStart"/>
      <w:r w:rsidRPr="00A73A99">
        <w:rPr>
          <w:rFonts w:cstheme="minorHAnsi"/>
          <w:sz w:val="24"/>
          <w:szCs w:val="24"/>
        </w:rPr>
        <w:t>poiskati</w:t>
      </w:r>
      <w:proofErr w:type="gramEnd"/>
      <w:r w:rsidRPr="00A73A99">
        <w:rPr>
          <w:rFonts w:cstheme="minorHAnsi"/>
          <w:sz w:val="24"/>
          <w:szCs w:val="24"/>
        </w:rPr>
        <w:t xml:space="preserve"> primerno literaturo,</w:t>
      </w:r>
    </w:p>
    <w:p w:rsidR="00945273" w:rsidRPr="00A73A99" w:rsidRDefault="00945273" w:rsidP="00945273">
      <w:pPr>
        <w:pStyle w:val="Brezrazmikov"/>
        <w:ind w:left="2124"/>
        <w:rPr>
          <w:rFonts w:cstheme="minorHAnsi"/>
          <w:sz w:val="24"/>
          <w:szCs w:val="24"/>
        </w:rPr>
      </w:pPr>
      <w:r w:rsidRPr="00A73A99">
        <w:rPr>
          <w:rFonts w:cstheme="minorHAnsi"/>
          <w:sz w:val="24"/>
          <w:szCs w:val="24"/>
        </w:rPr>
        <w:t xml:space="preserve">▪ </w:t>
      </w:r>
      <w:proofErr w:type="gramStart"/>
      <w:r w:rsidRPr="00A73A99">
        <w:rPr>
          <w:rFonts w:cstheme="minorHAnsi"/>
          <w:sz w:val="24"/>
          <w:szCs w:val="24"/>
        </w:rPr>
        <w:t>organizirati</w:t>
      </w:r>
      <w:proofErr w:type="gramEnd"/>
      <w:r w:rsidRPr="00A73A99">
        <w:rPr>
          <w:rFonts w:cstheme="minorHAnsi"/>
          <w:sz w:val="24"/>
          <w:szCs w:val="24"/>
        </w:rPr>
        <w:t xml:space="preserve"> delo v skupini,</w:t>
      </w:r>
    </w:p>
    <w:p w:rsidR="00945273" w:rsidRPr="00A73A99" w:rsidRDefault="00945273" w:rsidP="00945273">
      <w:pPr>
        <w:pStyle w:val="Brezrazmikov"/>
        <w:ind w:left="2124"/>
        <w:rPr>
          <w:rFonts w:cstheme="minorHAnsi"/>
          <w:sz w:val="24"/>
          <w:szCs w:val="24"/>
        </w:rPr>
      </w:pPr>
      <w:r w:rsidRPr="00A73A99">
        <w:rPr>
          <w:rFonts w:cstheme="minorHAnsi"/>
          <w:sz w:val="24"/>
          <w:szCs w:val="24"/>
        </w:rPr>
        <w:t>▪ predstaviti svoje ugotovitve sošolc</w:t>
      </w:r>
      <w:proofErr w:type="gramStart"/>
      <w:r w:rsidRPr="00A73A99">
        <w:rPr>
          <w:rFonts w:cstheme="minorHAnsi"/>
          <w:sz w:val="24"/>
          <w:szCs w:val="24"/>
        </w:rPr>
        <w:t>em</w:t>
      </w:r>
      <w:proofErr w:type="gramEnd"/>
    </w:p>
    <w:p w:rsidR="00945273" w:rsidRPr="00A73A99" w:rsidRDefault="00945273" w:rsidP="00945273">
      <w:pPr>
        <w:pStyle w:val="Brezrazmikov"/>
        <w:ind w:left="708"/>
        <w:rPr>
          <w:rFonts w:cstheme="minorHAnsi"/>
          <w:sz w:val="24"/>
          <w:szCs w:val="24"/>
        </w:rPr>
      </w:pPr>
    </w:p>
    <w:p w:rsidR="00945273" w:rsidRPr="00A73A99" w:rsidRDefault="00945273" w:rsidP="00945273">
      <w:pPr>
        <w:pStyle w:val="Brezrazmikov"/>
        <w:numPr>
          <w:ilvl w:val="0"/>
          <w:numId w:val="26"/>
        </w:numPr>
        <w:rPr>
          <w:rFonts w:cstheme="minorHAnsi"/>
          <w:sz w:val="24"/>
          <w:szCs w:val="24"/>
        </w:rPr>
      </w:pPr>
      <w:r w:rsidRPr="00A73A99">
        <w:rPr>
          <w:rFonts w:cstheme="minorHAnsi"/>
          <w:sz w:val="24"/>
          <w:szCs w:val="24"/>
        </w:rPr>
        <w:t>Pisno ocenjevanje znanja poteka praviloma po zaključenih tematskih sklopih.</w:t>
      </w:r>
    </w:p>
    <w:p w:rsidR="00945273" w:rsidRPr="00A73A99" w:rsidRDefault="00945273" w:rsidP="00945273">
      <w:pPr>
        <w:tabs>
          <w:tab w:val="left" w:pos="6521"/>
        </w:tabs>
        <w:rPr>
          <w:rFonts w:eastAsia="Calibri" w:cstheme="minorHAnsi"/>
          <w:sz w:val="24"/>
          <w:szCs w:val="24"/>
        </w:rPr>
      </w:pPr>
      <w:r w:rsidRPr="00A73A99">
        <w:rPr>
          <w:rFonts w:cstheme="minorHAnsi"/>
          <w:b/>
          <w:sz w:val="24"/>
          <w:szCs w:val="24"/>
        </w:rPr>
        <w:t xml:space="preserve">          </w:t>
      </w:r>
      <w:r w:rsidR="000B760A" w:rsidRPr="00A73A99">
        <w:rPr>
          <w:rFonts w:cstheme="minorHAnsi"/>
          <w:b/>
          <w:sz w:val="24"/>
          <w:szCs w:val="24"/>
        </w:rPr>
        <w:t xml:space="preserve">  </w:t>
      </w:r>
      <w:r w:rsidRPr="00A73A99">
        <w:rPr>
          <w:rFonts w:cstheme="minorHAnsi"/>
          <w:b/>
          <w:sz w:val="24"/>
          <w:szCs w:val="24"/>
        </w:rPr>
        <w:t xml:space="preserve"> </w:t>
      </w:r>
      <w:r w:rsidRPr="00A73A99">
        <w:rPr>
          <w:rFonts w:eastAsia="Calibri" w:cstheme="minorHAnsi"/>
          <w:sz w:val="24"/>
          <w:szCs w:val="24"/>
        </w:rPr>
        <w:t xml:space="preserve">Pogoji za ponavljanje pisnih izdelkov: </w:t>
      </w:r>
    </w:p>
    <w:p w:rsidR="00945273" w:rsidRPr="00A73A99" w:rsidRDefault="00945273" w:rsidP="00945273">
      <w:pPr>
        <w:numPr>
          <w:ilvl w:val="0"/>
          <w:numId w:val="23"/>
        </w:numPr>
        <w:tabs>
          <w:tab w:val="left" w:pos="6521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A73A99">
        <w:rPr>
          <w:rFonts w:eastAsia="Calibri" w:cstheme="minorHAnsi"/>
          <w:sz w:val="24"/>
          <w:szCs w:val="24"/>
        </w:rPr>
        <w:t xml:space="preserve">Če je več kot 40 % dijakov </w:t>
      </w:r>
      <w:proofErr w:type="gramStart"/>
      <w:r w:rsidRPr="00A73A99">
        <w:rPr>
          <w:rFonts w:eastAsia="Calibri" w:cstheme="minorHAnsi"/>
          <w:sz w:val="24"/>
          <w:szCs w:val="24"/>
        </w:rPr>
        <w:t>ocenjenih</w:t>
      </w:r>
      <w:proofErr w:type="gramEnd"/>
      <w:r w:rsidRPr="00A73A99">
        <w:rPr>
          <w:rFonts w:eastAsia="Calibri" w:cstheme="minorHAnsi"/>
          <w:sz w:val="24"/>
          <w:szCs w:val="24"/>
        </w:rPr>
        <w:t xml:space="preserve"> z oceno 1, se test enkrat ponavlja. </w:t>
      </w:r>
    </w:p>
    <w:p w:rsidR="00945273" w:rsidRPr="00A73A99" w:rsidRDefault="00945273" w:rsidP="00945273">
      <w:pPr>
        <w:numPr>
          <w:ilvl w:val="0"/>
          <w:numId w:val="23"/>
        </w:numPr>
        <w:tabs>
          <w:tab w:val="left" w:pos="6521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A73A99">
        <w:rPr>
          <w:rFonts w:eastAsia="Calibri" w:cstheme="minorHAnsi"/>
          <w:sz w:val="24"/>
          <w:szCs w:val="24"/>
        </w:rPr>
        <w:t>V redovalnico se vpišeta obe oceni.</w:t>
      </w:r>
    </w:p>
    <w:p w:rsidR="00945273" w:rsidRPr="00A73A99" w:rsidRDefault="00945273" w:rsidP="00945273">
      <w:pPr>
        <w:tabs>
          <w:tab w:val="left" w:pos="6521"/>
        </w:tabs>
        <w:rPr>
          <w:rFonts w:eastAsia="Calibri" w:cstheme="minorHAnsi"/>
          <w:b/>
          <w:sz w:val="24"/>
          <w:szCs w:val="24"/>
        </w:rPr>
      </w:pPr>
    </w:p>
    <w:p w:rsidR="00945273" w:rsidRPr="00A73A99" w:rsidRDefault="00945273" w:rsidP="00945273">
      <w:pPr>
        <w:tabs>
          <w:tab w:val="left" w:pos="6521"/>
        </w:tabs>
        <w:rPr>
          <w:rFonts w:eastAsia="Calibri" w:cstheme="minorHAnsi"/>
          <w:b/>
          <w:sz w:val="24"/>
          <w:szCs w:val="24"/>
        </w:rPr>
      </w:pPr>
      <w:r w:rsidRPr="00A73A99">
        <w:rPr>
          <w:rFonts w:cstheme="minorHAnsi"/>
          <w:b/>
          <w:sz w:val="24"/>
          <w:szCs w:val="24"/>
        </w:rPr>
        <w:t xml:space="preserve">C) </w:t>
      </w:r>
      <w:r w:rsidRPr="00A73A99">
        <w:rPr>
          <w:rFonts w:eastAsia="Calibri" w:cstheme="minorHAnsi"/>
          <w:b/>
          <w:sz w:val="24"/>
          <w:szCs w:val="24"/>
        </w:rPr>
        <w:t>Zaključevanje ocen ob koncu šolskega leta:</w:t>
      </w:r>
      <w:r w:rsidRPr="00A73A99">
        <w:rPr>
          <w:rFonts w:eastAsia="Calibri" w:cstheme="minorHAnsi"/>
          <w:sz w:val="24"/>
          <w:szCs w:val="24"/>
        </w:rPr>
        <w:t xml:space="preserve"> </w:t>
      </w:r>
    </w:p>
    <w:p w:rsidR="00945273" w:rsidRPr="00A73A99" w:rsidRDefault="00945273" w:rsidP="0094527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A73A99">
        <w:rPr>
          <w:rFonts w:eastAsia="Calibri" w:cstheme="minorHAnsi"/>
          <w:color w:val="333333"/>
          <w:sz w:val="24"/>
          <w:szCs w:val="24"/>
        </w:rPr>
        <w:t>Končno oceno pri predmetu določi učitelj, ki dijaka pri tem predmetu poučuje.</w:t>
      </w:r>
    </w:p>
    <w:p w:rsidR="00945273" w:rsidRPr="00A73A99" w:rsidRDefault="00945273" w:rsidP="00945273">
      <w:pPr>
        <w:numPr>
          <w:ilvl w:val="0"/>
          <w:numId w:val="22"/>
        </w:numPr>
        <w:tabs>
          <w:tab w:val="left" w:pos="6521"/>
        </w:tabs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A73A99">
        <w:rPr>
          <w:rFonts w:eastAsia="Calibri" w:cstheme="minorHAnsi"/>
          <w:sz w:val="24"/>
          <w:szCs w:val="24"/>
        </w:rPr>
        <w:t xml:space="preserve">Dijak je neocenjen, če ni dobil vseh ocen, ki so določene z minimalnim standardom (MSZ) pri posameznem družboslovnem </w:t>
      </w:r>
      <w:r w:rsidRPr="00A73A99">
        <w:rPr>
          <w:rFonts w:eastAsia="Calibri" w:cstheme="minorHAnsi"/>
          <w:color w:val="000000"/>
          <w:sz w:val="24"/>
          <w:szCs w:val="24"/>
        </w:rPr>
        <w:t xml:space="preserve">predmetu </w:t>
      </w:r>
      <w:r w:rsidRPr="00A73A99">
        <w:rPr>
          <w:rFonts w:cstheme="minorHAnsi"/>
          <w:color w:val="000000" w:themeColor="text1"/>
          <w:sz w:val="24"/>
          <w:szCs w:val="24"/>
        </w:rPr>
        <w:t>ali</w:t>
      </w:r>
      <w:r w:rsidRPr="00A73A99">
        <w:rPr>
          <w:rFonts w:cstheme="minorHAnsi"/>
          <w:color w:val="FF0000"/>
          <w:sz w:val="24"/>
          <w:szCs w:val="24"/>
        </w:rPr>
        <w:t xml:space="preserve"> </w:t>
      </w:r>
      <w:r w:rsidRPr="00A73A99">
        <w:rPr>
          <w:rFonts w:eastAsia="Calibri" w:cstheme="minorHAnsi"/>
          <w:sz w:val="24"/>
          <w:szCs w:val="24"/>
        </w:rPr>
        <w:t>če je bil prisoten pri manj kot 85 % realiziranih ur.</w:t>
      </w:r>
    </w:p>
    <w:p w:rsidR="00945273" w:rsidRPr="00A73A99" w:rsidRDefault="00945273" w:rsidP="00945273">
      <w:pPr>
        <w:numPr>
          <w:ilvl w:val="0"/>
          <w:numId w:val="22"/>
        </w:numPr>
        <w:tabs>
          <w:tab w:val="left" w:pos="6521"/>
        </w:tabs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A73A99">
        <w:rPr>
          <w:rFonts w:eastAsia="Calibri" w:cstheme="minorHAnsi"/>
          <w:sz w:val="24"/>
          <w:szCs w:val="24"/>
        </w:rPr>
        <w:t>Dijak, ki ne dosega minimalnega standarda znanja (npr. ima ob zaključku šolskega leta večino negativnih ocen), je ocenjen z negativno oceno in opravlja popravni izpit.</w:t>
      </w:r>
    </w:p>
    <w:p w:rsidR="00945273" w:rsidRPr="00A73A99" w:rsidRDefault="00945273" w:rsidP="00945273">
      <w:pPr>
        <w:rPr>
          <w:rFonts w:cstheme="minorHAnsi"/>
          <w:b/>
          <w:sz w:val="24"/>
          <w:szCs w:val="24"/>
        </w:rPr>
      </w:pPr>
    </w:p>
    <w:p w:rsidR="00945273" w:rsidRPr="00A73A99" w:rsidRDefault="00945273" w:rsidP="00945273">
      <w:pPr>
        <w:rPr>
          <w:rFonts w:eastAsia="Calibri" w:cstheme="minorHAnsi"/>
          <w:b/>
          <w:sz w:val="24"/>
          <w:szCs w:val="24"/>
          <w:u w:val="single"/>
        </w:rPr>
      </w:pPr>
      <w:r w:rsidRPr="00A73A99">
        <w:rPr>
          <w:rFonts w:cstheme="minorHAnsi"/>
          <w:b/>
          <w:sz w:val="24"/>
          <w:szCs w:val="24"/>
          <w:u w:val="single"/>
        </w:rPr>
        <w:t xml:space="preserve">2. </w:t>
      </w:r>
      <w:r w:rsidRPr="00A73A99">
        <w:rPr>
          <w:rFonts w:eastAsia="Calibri" w:cstheme="minorHAnsi"/>
          <w:b/>
          <w:sz w:val="24"/>
          <w:szCs w:val="24"/>
          <w:u w:val="single"/>
        </w:rPr>
        <w:t>MERILA OCENJEVANJA ZNANJA</w:t>
      </w:r>
    </w:p>
    <w:p w:rsidR="00945273" w:rsidRPr="00A73A99" w:rsidRDefault="00945273" w:rsidP="00945273">
      <w:pPr>
        <w:rPr>
          <w:rFonts w:eastAsia="Calibri" w:cstheme="minorHAnsi"/>
          <w:b/>
          <w:sz w:val="24"/>
          <w:szCs w:val="24"/>
        </w:rPr>
      </w:pPr>
      <w:r w:rsidRPr="00A73A99">
        <w:rPr>
          <w:rFonts w:cstheme="minorHAnsi"/>
          <w:b/>
          <w:sz w:val="24"/>
          <w:szCs w:val="24"/>
        </w:rPr>
        <w:t xml:space="preserve">A) </w:t>
      </w:r>
      <w:r w:rsidRPr="00A73A99">
        <w:rPr>
          <w:rFonts w:eastAsia="Calibri" w:cstheme="minorHAnsi"/>
          <w:b/>
          <w:sz w:val="24"/>
          <w:szCs w:val="24"/>
        </w:rPr>
        <w:t>Opisni kriteriji za pisno in ustno ocenjevanje znanja</w:t>
      </w:r>
    </w:p>
    <w:p w:rsidR="00945273" w:rsidRPr="00A73A99" w:rsidRDefault="00945273" w:rsidP="00945273">
      <w:pPr>
        <w:rPr>
          <w:rFonts w:eastAsia="Calibri" w:cstheme="minorHAnsi"/>
          <w:sz w:val="24"/>
          <w:szCs w:val="24"/>
        </w:rPr>
      </w:pPr>
      <w:r w:rsidRPr="00A73A99">
        <w:rPr>
          <w:rFonts w:eastAsia="Calibri" w:cstheme="minorHAnsi"/>
          <w:sz w:val="24"/>
          <w:szCs w:val="24"/>
        </w:rPr>
        <w:t>Učenec/-</w:t>
      </w:r>
      <w:proofErr w:type="spellStart"/>
      <w:r w:rsidRPr="00A73A99">
        <w:rPr>
          <w:rFonts w:eastAsia="Calibri" w:cstheme="minorHAnsi"/>
          <w:sz w:val="24"/>
          <w:szCs w:val="24"/>
        </w:rPr>
        <w:t>ka</w:t>
      </w:r>
      <w:proofErr w:type="spellEnd"/>
      <w:r w:rsidRPr="00A73A99">
        <w:rPr>
          <w:rFonts w:eastAsia="Calibri" w:cstheme="minorHAnsi"/>
          <w:sz w:val="24"/>
          <w:szCs w:val="24"/>
        </w:rPr>
        <w:t xml:space="preserve"> dosega minimalne standarde znanja, ko izkazuje znanje na nižjih taksonomskih ravneh – na ravni poznavanja in razumevanja. Če dijak/-</w:t>
      </w:r>
      <w:proofErr w:type="spellStart"/>
      <w:proofErr w:type="gramStart"/>
      <w:r w:rsidRPr="00A73A99">
        <w:rPr>
          <w:rFonts w:eastAsia="Calibri" w:cstheme="minorHAnsi"/>
          <w:sz w:val="24"/>
          <w:szCs w:val="24"/>
        </w:rPr>
        <w:t>inja</w:t>
      </w:r>
      <w:proofErr w:type="spellEnd"/>
      <w:proofErr w:type="gramEnd"/>
      <w:r w:rsidRPr="00A73A99">
        <w:rPr>
          <w:rFonts w:eastAsia="Calibri" w:cstheme="minorHAnsi"/>
          <w:sz w:val="24"/>
          <w:szCs w:val="24"/>
        </w:rPr>
        <w:t xml:space="preserve"> ne presega minimalnih standardov, kar pomeni, da ne rešuje nalog zahtevnosti uporabe, sinteze in vrednotenja, ne </w:t>
      </w:r>
      <w:r w:rsidRPr="00A73A99">
        <w:rPr>
          <w:rFonts w:eastAsia="Calibri" w:cstheme="minorHAnsi"/>
          <w:sz w:val="24"/>
          <w:szCs w:val="24"/>
        </w:rPr>
        <w:lastRenderedPageBreak/>
        <w:t xml:space="preserve">more imeti ocene več kot dobro (3). V spodnji tabeli je </w:t>
      </w:r>
      <w:r w:rsidRPr="00A73A99">
        <w:rPr>
          <w:rFonts w:eastAsia="Calibri" w:cstheme="minorHAnsi"/>
          <w:b/>
          <w:sz w:val="24"/>
          <w:szCs w:val="24"/>
        </w:rPr>
        <w:t xml:space="preserve">minimalni standard znanja </w:t>
      </w:r>
      <w:r w:rsidRPr="00A73A99">
        <w:rPr>
          <w:rFonts w:cstheme="minorHAnsi"/>
          <w:sz w:val="24"/>
          <w:szCs w:val="24"/>
        </w:rPr>
        <w:t>opisan pri oceni zadostno (2).</w:t>
      </w:r>
    </w:p>
    <w:tbl>
      <w:tblPr>
        <w:tblW w:w="9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0"/>
        <w:gridCol w:w="8100"/>
      </w:tblGrid>
      <w:tr w:rsidR="00945273" w:rsidRPr="00A73A99" w:rsidTr="00B3792F">
        <w:tc>
          <w:tcPr>
            <w:tcW w:w="1160" w:type="dxa"/>
          </w:tcPr>
          <w:p w:rsidR="00945273" w:rsidRPr="00A73A99" w:rsidRDefault="00945273" w:rsidP="00B3792F">
            <w:pPr>
              <w:rPr>
                <w:rFonts w:eastAsia="Calibri" w:cstheme="minorHAnsi"/>
                <w:sz w:val="24"/>
                <w:szCs w:val="24"/>
              </w:rPr>
            </w:pPr>
            <w:r w:rsidRPr="00A73A99">
              <w:rPr>
                <w:rFonts w:eastAsia="Calibri" w:cstheme="minorHAnsi"/>
                <w:sz w:val="24"/>
                <w:szCs w:val="24"/>
              </w:rPr>
              <w:t>OCENA</w:t>
            </w:r>
          </w:p>
        </w:tc>
        <w:tc>
          <w:tcPr>
            <w:tcW w:w="8100" w:type="dxa"/>
          </w:tcPr>
          <w:p w:rsidR="00945273" w:rsidRPr="00A73A99" w:rsidRDefault="00945273" w:rsidP="00B3792F">
            <w:pPr>
              <w:rPr>
                <w:rFonts w:eastAsia="Calibri" w:cstheme="minorHAnsi"/>
                <w:sz w:val="24"/>
                <w:szCs w:val="24"/>
              </w:rPr>
            </w:pPr>
            <w:r w:rsidRPr="00A73A99">
              <w:rPr>
                <w:rFonts w:eastAsia="Calibri" w:cstheme="minorHAnsi"/>
                <w:sz w:val="24"/>
                <w:szCs w:val="24"/>
              </w:rPr>
              <w:t>OPISNI KRITERIJI</w:t>
            </w:r>
          </w:p>
        </w:tc>
      </w:tr>
      <w:tr w:rsidR="00945273" w:rsidRPr="00A73A99" w:rsidTr="00B3792F">
        <w:tc>
          <w:tcPr>
            <w:tcW w:w="1160" w:type="dxa"/>
          </w:tcPr>
          <w:p w:rsidR="00945273" w:rsidRPr="00A73A99" w:rsidRDefault="00945273" w:rsidP="00B3792F">
            <w:pPr>
              <w:pStyle w:val="Brezrazmikov"/>
              <w:rPr>
                <w:rFonts w:eastAsia="Calibri" w:cstheme="minorHAnsi"/>
                <w:sz w:val="24"/>
                <w:szCs w:val="24"/>
              </w:rPr>
            </w:pPr>
            <w:proofErr w:type="gramStart"/>
            <w:r w:rsidRPr="00A73A99">
              <w:rPr>
                <w:rFonts w:eastAsia="Calibri" w:cstheme="minorHAnsi"/>
                <w:sz w:val="24"/>
                <w:szCs w:val="24"/>
              </w:rPr>
              <w:t>zadostno</w:t>
            </w:r>
            <w:proofErr w:type="gramEnd"/>
            <w:r w:rsidRPr="00A73A99">
              <w:rPr>
                <w:rFonts w:eastAsia="Calibri" w:cstheme="minorHAnsi"/>
                <w:sz w:val="24"/>
                <w:szCs w:val="24"/>
              </w:rPr>
              <w:t xml:space="preserve"> (2)</w:t>
            </w:r>
          </w:p>
        </w:tc>
        <w:tc>
          <w:tcPr>
            <w:tcW w:w="8100" w:type="dxa"/>
          </w:tcPr>
          <w:p w:rsidR="00945273" w:rsidRPr="00A73A99" w:rsidRDefault="00945273" w:rsidP="00B3792F">
            <w:pPr>
              <w:pStyle w:val="Brezrazmikov"/>
              <w:rPr>
                <w:rFonts w:eastAsia="Calibri" w:cstheme="minorHAnsi"/>
                <w:i/>
                <w:sz w:val="24"/>
                <w:szCs w:val="24"/>
              </w:rPr>
            </w:pPr>
            <w:r w:rsidRPr="00A73A99">
              <w:rPr>
                <w:rFonts w:eastAsia="Calibri" w:cstheme="minorHAnsi"/>
                <w:i/>
                <w:sz w:val="24"/>
                <w:szCs w:val="24"/>
              </w:rPr>
              <w:t>Nižja raven reproduktivnega znanja (poznavanje, razumevanje):</w:t>
            </w:r>
          </w:p>
          <w:p w:rsidR="00945273" w:rsidRPr="00A73A99" w:rsidRDefault="00945273" w:rsidP="00B3792F">
            <w:pPr>
              <w:pStyle w:val="Brezrazmikov"/>
              <w:rPr>
                <w:rFonts w:eastAsia="Calibri" w:cstheme="minorHAnsi"/>
                <w:sz w:val="24"/>
                <w:szCs w:val="24"/>
              </w:rPr>
            </w:pPr>
            <w:proofErr w:type="gramStart"/>
            <w:r w:rsidRPr="00A73A99">
              <w:rPr>
                <w:rFonts w:eastAsia="Calibri" w:cstheme="minorHAnsi"/>
                <w:sz w:val="24"/>
                <w:szCs w:val="24"/>
              </w:rPr>
              <w:t>v</w:t>
            </w:r>
            <w:proofErr w:type="gramEnd"/>
            <w:r w:rsidRPr="00A73A99">
              <w:rPr>
                <w:rFonts w:eastAsia="Calibri" w:cstheme="minorHAnsi"/>
                <w:sz w:val="24"/>
                <w:szCs w:val="24"/>
              </w:rPr>
              <w:t xml:space="preserve"> minimalnem obsegu zahtevanega in/ali ob podpornih vprašanjih učenec/-</w:t>
            </w:r>
            <w:proofErr w:type="spellStart"/>
            <w:r w:rsidRPr="00A73A99">
              <w:rPr>
                <w:rFonts w:eastAsia="Calibri" w:cstheme="minorHAnsi"/>
                <w:sz w:val="24"/>
                <w:szCs w:val="24"/>
              </w:rPr>
              <w:t>ka</w:t>
            </w:r>
            <w:proofErr w:type="spellEnd"/>
            <w:r w:rsidRPr="00A73A99">
              <w:rPr>
                <w:rFonts w:eastAsia="Calibri" w:cstheme="minorHAnsi"/>
                <w:sz w:val="24"/>
                <w:szCs w:val="24"/>
              </w:rPr>
              <w:t xml:space="preserve"> ponovi, navede, našteje, prepozna in navede preproste primere …</w:t>
            </w:r>
          </w:p>
        </w:tc>
      </w:tr>
      <w:tr w:rsidR="00945273" w:rsidRPr="00A73A99" w:rsidTr="00B3792F">
        <w:tc>
          <w:tcPr>
            <w:tcW w:w="1160" w:type="dxa"/>
          </w:tcPr>
          <w:p w:rsidR="00945273" w:rsidRPr="00A73A99" w:rsidRDefault="00945273" w:rsidP="00B3792F">
            <w:pPr>
              <w:pStyle w:val="Brezrazmikov"/>
              <w:rPr>
                <w:rFonts w:eastAsia="Calibri" w:cstheme="minorHAnsi"/>
                <w:sz w:val="24"/>
                <w:szCs w:val="24"/>
              </w:rPr>
            </w:pPr>
            <w:proofErr w:type="gramStart"/>
            <w:r w:rsidRPr="00A73A99">
              <w:rPr>
                <w:rFonts w:eastAsia="Calibri" w:cstheme="minorHAnsi"/>
                <w:sz w:val="24"/>
                <w:szCs w:val="24"/>
              </w:rPr>
              <w:t>dobro</w:t>
            </w:r>
            <w:proofErr w:type="gramEnd"/>
            <w:r w:rsidRPr="00A73A99">
              <w:rPr>
                <w:rFonts w:eastAsia="Calibri" w:cstheme="minorHAnsi"/>
                <w:sz w:val="24"/>
                <w:szCs w:val="24"/>
              </w:rPr>
              <w:t xml:space="preserve"> (3)</w:t>
            </w:r>
          </w:p>
        </w:tc>
        <w:tc>
          <w:tcPr>
            <w:tcW w:w="8100" w:type="dxa"/>
          </w:tcPr>
          <w:p w:rsidR="00945273" w:rsidRPr="00A73A99" w:rsidRDefault="00945273" w:rsidP="00B3792F">
            <w:pPr>
              <w:pStyle w:val="Brezrazmikov"/>
              <w:rPr>
                <w:rFonts w:eastAsia="Calibri" w:cstheme="minorHAnsi"/>
                <w:i/>
                <w:sz w:val="24"/>
                <w:szCs w:val="24"/>
              </w:rPr>
            </w:pPr>
            <w:r w:rsidRPr="00A73A99">
              <w:rPr>
                <w:rFonts w:eastAsia="Calibri" w:cstheme="minorHAnsi"/>
                <w:i/>
                <w:sz w:val="24"/>
                <w:szCs w:val="24"/>
              </w:rPr>
              <w:t>Višja raven reproduktivnega znanja (poznavanje, razumevanje):</w:t>
            </w:r>
          </w:p>
          <w:p w:rsidR="00945273" w:rsidRPr="00A73A99" w:rsidRDefault="00945273" w:rsidP="00B3792F">
            <w:pPr>
              <w:pStyle w:val="Brezrazmikov"/>
              <w:rPr>
                <w:rFonts w:eastAsia="Calibri" w:cstheme="minorHAnsi"/>
                <w:sz w:val="24"/>
                <w:szCs w:val="24"/>
              </w:rPr>
            </w:pPr>
            <w:proofErr w:type="gramStart"/>
            <w:r w:rsidRPr="00A73A99">
              <w:rPr>
                <w:rFonts w:eastAsia="Calibri" w:cstheme="minorHAnsi"/>
                <w:sz w:val="24"/>
                <w:szCs w:val="24"/>
              </w:rPr>
              <w:t>učenec</w:t>
            </w:r>
            <w:proofErr w:type="gramEnd"/>
            <w:r w:rsidRPr="00A73A99">
              <w:rPr>
                <w:rFonts w:eastAsia="Calibri" w:cstheme="minorHAnsi"/>
                <w:sz w:val="24"/>
                <w:szCs w:val="24"/>
              </w:rPr>
              <w:t>/-</w:t>
            </w:r>
            <w:proofErr w:type="spellStart"/>
            <w:r w:rsidRPr="00A73A99">
              <w:rPr>
                <w:rFonts w:eastAsia="Calibri" w:cstheme="minorHAnsi"/>
                <w:sz w:val="24"/>
                <w:szCs w:val="24"/>
              </w:rPr>
              <w:t>ka</w:t>
            </w:r>
            <w:proofErr w:type="spellEnd"/>
            <w:r w:rsidRPr="00A73A99">
              <w:rPr>
                <w:rFonts w:eastAsia="Calibri" w:cstheme="minorHAnsi"/>
                <w:sz w:val="24"/>
                <w:szCs w:val="24"/>
              </w:rPr>
              <w:t xml:space="preserve"> zgolj ponovi, kar je slišal/-a oziroma si zapisal/-a ob razlagi, razumevanje je omejeno, primeri so šolski in neustvarjalni ...</w:t>
            </w:r>
          </w:p>
        </w:tc>
      </w:tr>
      <w:tr w:rsidR="00945273" w:rsidRPr="00A73A99" w:rsidTr="00B3792F">
        <w:tc>
          <w:tcPr>
            <w:tcW w:w="1160" w:type="dxa"/>
          </w:tcPr>
          <w:p w:rsidR="00945273" w:rsidRPr="00A73A99" w:rsidRDefault="00945273" w:rsidP="00B3792F">
            <w:pPr>
              <w:pStyle w:val="Brezrazmikov"/>
              <w:rPr>
                <w:rFonts w:eastAsia="Calibri" w:cstheme="minorHAnsi"/>
                <w:sz w:val="24"/>
                <w:szCs w:val="24"/>
              </w:rPr>
            </w:pPr>
            <w:proofErr w:type="gramStart"/>
            <w:r w:rsidRPr="00A73A99">
              <w:rPr>
                <w:rFonts w:eastAsia="Calibri" w:cstheme="minorHAnsi"/>
                <w:sz w:val="24"/>
                <w:szCs w:val="24"/>
              </w:rPr>
              <w:t>prav</w:t>
            </w:r>
            <w:proofErr w:type="gramEnd"/>
            <w:r w:rsidRPr="00A73A99">
              <w:rPr>
                <w:rFonts w:eastAsia="Calibri" w:cstheme="minorHAnsi"/>
                <w:sz w:val="24"/>
                <w:szCs w:val="24"/>
              </w:rPr>
              <w:t xml:space="preserve"> dobro (4)</w:t>
            </w:r>
          </w:p>
        </w:tc>
        <w:tc>
          <w:tcPr>
            <w:tcW w:w="8100" w:type="dxa"/>
          </w:tcPr>
          <w:p w:rsidR="00945273" w:rsidRPr="00A73A99" w:rsidRDefault="00945273" w:rsidP="00B3792F">
            <w:pPr>
              <w:pStyle w:val="Brezrazmikov"/>
              <w:rPr>
                <w:rFonts w:eastAsia="Calibri" w:cstheme="minorHAnsi"/>
                <w:i/>
                <w:sz w:val="24"/>
                <w:szCs w:val="24"/>
              </w:rPr>
            </w:pPr>
            <w:r w:rsidRPr="00A73A99">
              <w:rPr>
                <w:rFonts w:eastAsia="Calibri" w:cstheme="minorHAnsi"/>
                <w:i/>
                <w:sz w:val="24"/>
                <w:szCs w:val="24"/>
              </w:rPr>
              <w:t>Nižja raven produktivnega znanja (razumevanje, uporaba znanja):</w:t>
            </w:r>
          </w:p>
          <w:p w:rsidR="00945273" w:rsidRPr="00A73A99" w:rsidRDefault="00945273" w:rsidP="00B3792F">
            <w:pPr>
              <w:pStyle w:val="Brezrazmikov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A73A99">
              <w:rPr>
                <w:rFonts w:eastAsia="Times New Roman" w:cstheme="minorHAnsi"/>
                <w:sz w:val="24"/>
                <w:szCs w:val="24"/>
              </w:rPr>
              <w:t>učenec</w:t>
            </w:r>
            <w:proofErr w:type="gramEnd"/>
            <w:r w:rsidRPr="00A73A99">
              <w:rPr>
                <w:rFonts w:eastAsia="Times New Roman" w:cstheme="minorHAnsi"/>
                <w:sz w:val="24"/>
                <w:szCs w:val="24"/>
              </w:rPr>
              <w:t>/-</w:t>
            </w:r>
            <w:proofErr w:type="spellStart"/>
            <w:r w:rsidRPr="00A73A99">
              <w:rPr>
                <w:rFonts w:eastAsia="Times New Roman" w:cstheme="minorHAnsi"/>
                <w:sz w:val="24"/>
                <w:szCs w:val="24"/>
              </w:rPr>
              <w:t>ka</w:t>
            </w:r>
            <w:proofErr w:type="spellEnd"/>
            <w:r w:rsidRPr="00A73A99">
              <w:rPr>
                <w:rFonts w:eastAsia="Times New Roman" w:cstheme="minorHAnsi"/>
                <w:sz w:val="24"/>
                <w:szCs w:val="24"/>
              </w:rPr>
              <w:t xml:space="preserve"> na lastnih primerih in s svojimi besedami ustrezno in pravilno le z občasnimi manjšimi pomanjkljivostmi opiše, povzame, razloži, utemelji, uporabi znanje v novih situacijah ...</w:t>
            </w:r>
          </w:p>
        </w:tc>
      </w:tr>
      <w:tr w:rsidR="00945273" w:rsidRPr="00A73A99" w:rsidTr="00B3792F">
        <w:tc>
          <w:tcPr>
            <w:tcW w:w="1160" w:type="dxa"/>
          </w:tcPr>
          <w:p w:rsidR="00945273" w:rsidRPr="00A73A99" w:rsidRDefault="00945273" w:rsidP="00B3792F">
            <w:pPr>
              <w:pStyle w:val="Brezrazmikov"/>
              <w:rPr>
                <w:rFonts w:eastAsia="Calibri" w:cstheme="minorHAnsi"/>
                <w:sz w:val="24"/>
                <w:szCs w:val="24"/>
              </w:rPr>
            </w:pPr>
            <w:proofErr w:type="gramStart"/>
            <w:r w:rsidRPr="00A73A99">
              <w:rPr>
                <w:rFonts w:eastAsia="Calibri" w:cstheme="minorHAnsi"/>
                <w:sz w:val="24"/>
                <w:szCs w:val="24"/>
              </w:rPr>
              <w:t>odlično</w:t>
            </w:r>
            <w:proofErr w:type="gramEnd"/>
            <w:r w:rsidRPr="00A73A99">
              <w:rPr>
                <w:rFonts w:eastAsia="Calibri" w:cstheme="minorHAnsi"/>
                <w:sz w:val="24"/>
                <w:szCs w:val="24"/>
              </w:rPr>
              <w:t xml:space="preserve"> (5)</w:t>
            </w:r>
          </w:p>
        </w:tc>
        <w:tc>
          <w:tcPr>
            <w:tcW w:w="8100" w:type="dxa"/>
          </w:tcPr>
          <w:p w:rsidR="00945273" w:rsidRPr="00A73A99" w:rsidRDefault="00945273" w:rsidP="00B3792F">
            <w:pPr>
              <w:pStyle w:val="Brezrazmikov"/>
              <w:rPr>
                <w:rFonts w:eastAsia="Calibri" w:cstheme="minorHAnsi"/>
                <w:i/>
                <w:sz w:val="24"/>
                <w:szCs w:val="24"/>
              </w:rPr>
            </w:pPr>
            <w:r w:rsidRPr="00A73A99">
              <w:rPr>
                <w:rFonts w:eastAsia="Calibri" w:cstheme="minorHAnsi"/>
                <w:i/>
                <w:sz w:val="24"/>
                <w:szCs w:val="24"/>
              </w:rPr>
              <w:t>Višja raven produktivnega znanja (razumevanje, uporaba, sinteza in presoja znanja):</w:t>
            </w:r>
          </w:p>
          <w:p w:rsidR="00945273" w:rsidRPr="00A73A99" w:rsidRDefault="00945273" w:rsidP="00B3792F">
            <w:pPr>
              <w:pStyle w:val="Brezrazmikov"/>
              <w:rPr>
                <w:rFonts w:eastAsia="Calibri" w:cstheme="minorHAnsi"/>
                <w:sz w:val="24"/>
                <w:szCs w:val="24"/>
              </w:rPr>
            </w:pPr>
            <w:proofErr w:type="gramStart"/>
            <w:r w:rsidRPr="00A73A99">
              <w:rPr>
                <w:rFonts w:eastAsia="Calibri" w:cstheme="minorHAnsi"/>
                <w:sz w:val="24"/>
                <w:szCs w:val="24"/>
              </w:rPr>
              <w:t>učenec</w:t>
            </w:r>
            <w:proofErr w:type="gramEnd"/>
            <w:r w:rsidRPr="00A73A99">
              <w:rPr>
                <w:rFonts w:eastAsia="Calibri" w:cstheme="minorHAnsi"/>
                <w:sz w:val="24"/>
                <w:szCs w:val="24"/>
              </w:rPr>
              <w:t>/-</w:t>
            </w:r>
            <w:proofErr w:type="spellStart"/>
            <w:r w:rsidRPr="00A73A99">
              <w:rPr>
                <w:rFonts w:eastAsia="Calibri" w:cstheme="minorHAnsi"/>
                <w:sz w:val="24"/>
                <w:szCs w:val="24"/>
              </w:rPr>
              <w:t>ka</w:t>
            </w:r>
            <w:proofErr w:type="spellEnd"/>
            <w:r w:rsidRPr="00A73A99">
              <w:rPr>
                <w:rFonts w:eastAsia="Calibri" w:cstheme="minorHAnsi"/>
                <w:sz w:val="24"/>
                <w:szCs w:val="24"/>
              </w:rPr>
              <w:t xml:space="preserve"> na lastnih originalnih primerih in s svojimi besedami popolnoma ustrezno in pravilno primerja, vrednoti, sklepa, povezuje, problematizira in kritično presoja, napove posledice, poveze v novo celoto in nadgradi ...</w:t>
            </w:r>
          </w:p>
        </w:tc>
      </w:tr>
    </w:tbl>
    <w:p w:rsidR="00945273" w:rsidRPr="00A73A99" w:rsidRDefault="00945273" w:rsidP="00945273">
      <w:pPr>
        <w:tabs>
          <w:tab w:val="left" w:pos="6521"/>
        </w:tabs>
        <w:rPr>
          <w:rFonts w:eastAsia="Calibri" w:cstheme="minorHAnsi"/>
          <w:b/>
          <w:sz w:val="24"/>
          <w:szCs w:val="24"/>
        </w:rPr>
      </w:pPr>
    </w:p>
    <w:p w:rsidR="00945273" w:rsidRPr="00A73A99" w:rsidRDefault="00945273" w:rsidP="00945273">
      <w:pPr>
        <w:tabs>
          <w:tab w:val="left" w:pos="6521"/>
        </w:tabs>
        <w:rPr>
          <w:rFonts w:eastAsia="Calibri" w:cstheme="minorHAnsi"/>
          <w:b/>
          <w:sz w:val="24"/>
          <w:szCs w:val="24"/>
        </w:rPr>
      </w:pPr>
      <w:r w:rsidRPr="00A73A99">
        <w:rPr>
          <w:rFonts w:cstheme="minorHAnsi"/>
          <w:b/>
          <w:sz w:val="24"/>
          <w:szCs w:val="24"/>
        </w:rPr>
        <w:t xml:space="preserve">B) </w:t>
      </w:r>
      <w:r w:rsidRPr="00A73A99">
        <w:rPr>
          <w:rFonts w:eastAsia="Calibri" w:cstheme="minorHAnsi"/>
          <w:b/>
          <w:sz w:val="24"/>
          <w:szCs w:val="24"/>
        </w:rPr>
        <w:t>Meje za ocene pri pisnem ocenjevanju znanja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440"/>
      </w:tblGrid>
      <w:tr w:rsidR="00945273" w:rsidRPr="00A73A99" w:rsidTr="00B3792F">
        <w:tc>
          <w:tcPr>
            <w:tcW w:w="1728" w:type="dxa"/>
          </w:tcPr>
          <w:p w:rsidR="00945273" w:rsidRPr="00A73A99" w:rsidRDefault="00945273" w:rsidP="00B3792F">
            <w:pPr>
              <w:pStyle w:val="Brezrazmikov"/>
              <w:rPr>
                <w:rFonts w:eastAsia="Calibri" w:cstheme="minorHAnsi"/>
                <w:sz w:val="24"/>
                <w:szCs w:val="24"/>
              </w:rPr>
            </w:pPr>
            <w:r w:rsidRPr="00A73A99">
              <w:rPr>
                <w:rFonts w:eastAsia="Calibri" w:cstheme="minorHAnsi"/>
                <w:sz w:val="24"/>
                <w:szCs w:val="24"/>
              </w:rPr>
              <w:t>Ocene</w:t>
            </w:r>
          </w:p>
        </w:tc>
        <w:tc>
          <w:tcPr>
            <w:tcW w:w="1440" w:type="dxa"/>
          </w:tcPr>
          <w:p w:rsidR="00945273" w:rsidRPr="00A73A99" w:rsidRDefault="00945273" w:rsidP="00B3792F">
            <w:pPr>
              <w:pStyle w:val="Brezrazmikov"/>
              <w:rPr>
                <w:rFonts w:eastAsia="Calibri" w:cstheme="minorHAnsi"/>
                <w:sz w:val="24"/>
                <w:szCs w:val="24"/>
              </w:rPr>
            </w:pPr>
            <w:r w:rsidRPr="00A73A99">
              <w:rPr>
                <w:rFonts w:eastAsia="Calibri" w:cstheme="minorHAnsi"/>
                <w:sz w:val="24"/>
                <w:szCs w:val="24"/>
              </w:rPr>
              <w:t>%</w:t>
            </w:r>
          </w:p>
        </w:tc>
      </w:tr>
      <w:tr w:rsidR="00945273" w:rsidRPr="00A73A99" w:rsidTr="00B3792F">
        <w:tc>
          <w:tcPr>
            <w:tcW w:w="1728" w:type="dxa"/>
          </w:tcPr>
          <w:p w:rsidR="00945273" w:rsidRPr="00A73A99" w:rsidRDefault="00945273" w:rsidP="00B3792F">
            <w:pPr>
              <w:pStyle w:val="Brezrazmikov"/>
              <w:rPr>
                <w:rFonts w:eastAsia="Calibri" w:cstheme="minorHAnsi"/>
                <w:sz w:val="24"/>
                <w:szCs w:val="24"/>
              </w:rPr>
            </w:pPr>
            <w:r w:rsidRPr="00A73A99">
              <w:rPr>
                <w:rFonts w:eastAsia="Calibri" w:cstheme="minorHAnsi"/>
                <w:sz w:val="24"/>
                <w:szCs w:val="24"/>
              </w:rPr>
              <w:t>1 (</w:t>
            </w:r>
            <w:proofErr w:type="spellStart"/>
            <w:r w:rsidRPr="00A73A99">
              <w:rPr>
                <w:rFonts w:eastAsia="Calibri" w:cstheme="minorHAnsi"/>
                <w:sz w:val="24"/>
                <w:szCs w:val="24"/>
              </w:rPr>
              <w:t>nzd</w:t>
            </w:r>
            <w:proofErr w:type="spellEnd"/>
            <w:r w:rsidRPr="00A73A99">
              <w:rPr>
                <w:rFonts w:eastAsia="Calibri" w:cstheme="minorHAnsi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45273" w:rsidRPr="00A73A99" w:rsidRDefault="00945273" w:rsidP="00B3792F">
            <w:pPr>
              <w:pStyle w:val="Brezrazmikov"/>
              <w:rPr>
                <w:rFonts w:eastAsia="Calibri" w:cstheme="minorHAnsi"/>
                <w:sz w:val="24"/>
                <w:szCs w:val="24"/>
              </w:rPr>
            </w:pPr>
            <w:r w:rsidRPr="00A73A99">
              <w:rPr>
                <w:rFonts w:eastAsia="Calibri" w:cstheme="minorHAnsi"/>
                <w:sz w:val="24"/>
                <w:szCs w:val="24"/>
              </w:rPr>
              <w:t xml:space="preserve">0–49 % </w:t>
            </w:r>
          </w:p>
        </w:tc>
      </w:tr>
      <w:tr w:rsidR="00945273" w:rsidRPr="00A73A99" w:rsidTr="00B3792F">
        <w:tc>
          <w:tcPr>
            <w:tcW w:w="1728" w:type="dxa"/>
          </w:tcPr>
          <w:p w:rsidR="00945273" w:rsidRPr="00A73A99" w:rsidRDefault="00945273" w:rsidP="00B3792F">
            <w:pPr>
              <w:pStyle w:val="Brezrazmikov"/>
              <w:rPr>
                <w:rFonts w:eastAsia="Calibri" w:cstheme="minorHAnsi"/>
                <w:sz w:val="24"/>
                <w:szCs w:val="24"/>
              </w:rPr>
            </w:pPr>
            <w:r w:rsidRPr="00A73A99">
              <w:rPr>
                <w:rFonts w:eastAsia="Calibri" w:cstheme="minorHAnsi"/>
                <w:sz w:val="24"/>
                <w:szCs w:val="24"/>
              </w:rPr>
              <w:t>2 (</w:t>
            </w:r>
            <w:proofErr w:type="spellStart"/>
            <w:proofErr w:type="gramStart"/>
            <w:r w:rsidRPr="00A73A99">
              <w:rPr>
                <w:rFonts w:eastAsia="Calibri" w:cstheme="minorHAnsi"/>
                <w:sz w:val="24"/>
                <w:szCs w:val="24"/>
              </w:rPr>
              <w:t>zd</w:t>
            </w:r>
            <w:proofErr w:type="spellEnd"/>
            <w:proofErr w:type="gramEnd"/>
            <w:r w:rsidRPr="00A73A99">
              <w:rPr>
                <w:rFonts w:eastAsia="Calibri" w:cstheme="minorHAnsi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45273" w:rsidRPr="00A73A99" w:rsidRDefault="00945273" w:rsidP="00B3792F">
            <w:pPr>
              <w:pStyle w:val="Brezrazmikov"/>
              <w:rPr>
                <w:rFonts w:eastAsia="Calibri" w:cstheme="minorHAnsi"/>
                <w:sz w:val="24"/>
                <w:szCs w:val="24"/>
              </w:rPr>
            </w:pPr>
            <w:r w:rsidRPr="00A73A99">
              <w:rPr>
                <w:rFonts w:eastAsia="Calibri" w:cstheme="minorHAnsi"/>
                <w:sz w:val="24"/>
                <w:szCs w:val="24"/>
              </w:rPr>
              <w:t xml:space="preserve">50–62 % </w:t>
            </w:r>
          </w:p>
        </w:tc>
      </w:tr>
      <w:tr w:rsidR="00945273" w:rsidRPr="00A73A99" w:rsidTr="00B3792F">
        <w:tc>
          <w:tcPr>
            <w:tcW w:w="1728" w:type="dxa"/>
          </w:tcPr>
          <w:p w:rsidR="00945273" w:rsidRPr="00A73A99" w:rsidRDefault="00945273" w:rsidP="00B3792F">
            <w:pPr>
              <w:pStyle w:val="Brezrazmikov"/>
              <w:rPr>
                <w:rFonts w:eastAsia="Calibri" w:cstheme="minorHAnsi"/>
                <w:sz w:val="24"/>
                <w:szCs w:val="24"/>
              </w:rPr>
            </w:pPr>
            <w:r w:rsidRPr="00A73A99">
              <w:rPr>
                <w:rFonts w:eastAsia="Calibri" w:cstheme="minorHAnsi"/>
                <w:sz w:val="24"/>
                <w:szCs w:val="24"/>
              </w:rPr>
              <w:t>3 (</w:t>
            </w:r>
            <w:proofErr w:type="spellStart"/>
            <w:r w:rsidRPr="00A73A99">
              <w:rPr>
                <w:rFonts w:eastAsia="Calibri" w:cstheme="minorHAnsi"/>
                <w:sz w:val="24"/>
                <w:szCs w:val="24"/>
              </w:rPr>
              <w:t>db</w:t>
            </w:r>
            <w:proofErr w:type="spellEnd"/>
            <w:r w:rsidRPr="00A73A99">
              <w:rPr>
                <w:rFonts w:eastAsia="Calibri" w:cstheme="minorHAnsi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45273" w:rsidRPr="00A73A99" w:rsidRDefault="00945273" w:rsidP="00B3792F">
            <w:pPr>
              <w:pStyle w:val="Brezrazmikov"/>
              <w:rPr>
                <w:rFonts w:eastAsia="Calibri" w:cstheme="minorHAnsi"/>
                <w:sz w:val="24"/>
                <w:szCs w:val="24"/>
              </w:rPr>
            </w:pPr>
            <w:r w:rsidRPr="00A73A99">
              <w:rPr>
                <w:rFonts w:eastAsia="Calibri" w:cstheme="minorHAnsi"/>
                <w:sz w:val="24"/>
                <w:szCs w:val="24"/>
              </w:rPr>
              <w:t xml:space="preserve">63–75 % </w:t>
            </w:r>
          </w:p>
        </w:tc>
      </w:tr>
      <w:tr w:rsidR="00945273" w:rsidRPr="00A73A99" w:rsidTr="00B3792F">
        <w:tc>
          <w:tcPr>
            <w:tcW w:w="1728" w:type="dxa"/>
          </w:tcPr>
          <w:p w:rsidR="00945273" w:rsidRPr="00A73A99" w:rsidRDefault="00945273" w:rsidP="00B3792F">
            <w:pPr>
              <w:pStyle w:val="Brezrazmikov"/>
              <w:rPr>
                <w:rFonts w:eastAsia="Calibri" w:cstheme="minorHAnsi"/>
                <w:sz w:val="24"/>
                <w:szCs w:val="24"/>
              </w:rPr>
            </w:pPr>
            <w:r w:rsidRPr="00A73A99">
              <w:rPr>
                <w:rFonts w:eastAsia="Calibri" w:cstheme="minorHAnsi"/>
                <w:sz w:val="24"/>
                <w:szCs w:val="24"/>
              </w:rPr>
              <w:t>4 (</w:t>
            </w:r>
            <w:proofErr w:type="spellStart"/>
            <w:r w:rsidRPr="00A73A99">
              <w:rPr>
                <w:rFonts w:eastAsia="Calibri" w:cstheme="minorHAnsi"/>
                <w:sz w:val="24"/>
                <w:szCs w:val="24"/>
              </w:rPr>
              <w:t>pdb</w:t>
            </w:r>
            <w:proofErr w:type="spellEnd"/>
            <w:r w:rsidRPr="00A73A99">
              <w:rPr>
                <w:rFonts w:eastAsia="Calibri" w:cstheme="minorHAnsi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45273" w:rsidRPr="00A73A99" w:rsidRDefault="00945273" w:rsidP="00B3792F">
            <w:pPr>
              <w:pStyle w:val="Brezrazmikov"/>
              <w:rPr>
                <w:rFonts w:eastAsia="Calibri" w:cstheme="minorHAnsi"/>
                <w:sz w:val="24"/>
                <w:szCs w:val="24"/>
              </w:rPr>
            </w:pPr>
            <w:r w:rsidRPr="00A73A99">
              <w:rPr>
                <w:rFonts w:eastAsia="Calibri" w:cstheme="minorHAnsi"/>
                <w:sz w:val="24"/>
                <w:szCs w:val="24"/>
              </w:rPr>
              <w:t>76–88 %</w:t>
            </w:r>
          </w:p>
        </w:tc>
      </w:tr>
      <w:tr w:rsidR="00945273" w:rsidRPr="00A73A99" w:rsidTr="00B3792F">
        <w:tc>
          <w:tcPr>
            <w:tcW w:w="1728" w:type="dxa"/>
          </w:tcPr>
          <w:p w:rsidR="00945273" w:rsidRPr="00A73A99" w:rsidRDefault="00945273" w:rsidP="00B3792F">
            <w:pPr>
              <w:pStyle w:val="Brezrazmikov"/>
              <w:rPr>
                <w:rFonts w:eastAsia="Calibri" w:cstheme="minorHAnsi"/>
                <w:sz w:val="24"/>
                <w:szCs w:val="24"/>
              </w:rPr>
            </w:pPr>
            <w:r w:rsidRPr="00A73A99">
              <w:rPr>
                <w:rFonts w:eastAsia="Calibri" w:cstheme="minorHAnsi"/>
                <w:sz w:val="24"/>
                <w:szCs w:val="24"/>
              </w:rPr>
              <w:t>5 (</w:t>
            </w:r>
            <w:proofErr w:type="spellStart"/>
            <w:r w:rsidRPr="00A73A99">
              <w:rPr>
                <w:rFonts w:eastAsia="Calibri" w:cstheme="minorHAnsi"/>
                <w:sz w:val="24"/>
                <w:szCs w:val="24"/>
              </w:rPr>
              <w:t>odl</w:t>
            </w:r>
            <w:proofErr w:type="spellEnd"/>
            <w:r w:rsidRPr="00A73A99">
              <w:rPr>
                <w:rFonts w:eastAsia="Calibri" w:cstheme="minorHAnsi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45273" w:rsidRPr="00A73A99" w:rsidRDefault="00945273" w:rsidP="00B3792F">
            <w:pPr>
              <w:pStyle w:val="Brezrazmikov"/>
              <w:rPr>
                <w:rFonts w:eastAsia="Calibri" w:cstheme="minorHAnsi"/>
                <w:sz w:val="24"/>
                <w:szCs w:val="24"/>
              </w:rPr>
            </w:pPr>
            <w:r w:rsidRPr="00A73A99">
              <w:rPr>
                <w:rFonts w:eastAsia="Calibri" w:cstheme="minorHAnsi"/>
                <w:sz w:val="24"/>
                <w:szCs w:val="24"/>
              </w:rPr>
              <w:t>89–100 %</w:t>
            </w:r>
          </w:p>
        </w:tc>
      </w:tr>
    </w:tbl>
    <w:p w:rsidR="00945273" w:rsidRPr="00A73A99" w:rsidRDefault="00945273" w:rsidP="00945273">
      <w:pPr>
        <w:tabs>
          <w:tab w:val="left" w:pos="6521"/>
        </w:tabs>
        <w:rPr>
          <w:rFonts w:cstheme="minorHAnsi"/>
          <w:b/>
          <w:sz w:val="24"/>
          <w:szCs w:val="24"/>
        </w:rPr>
      </w:pPr>
    </w:p>
    <w:p w:rsidR="00945273" w:rsidRPr="00A73A99" w:rsidRDefault="00945273" w:rsidP="00945273">
      <w:pPr>
        <w:tabs>
          <w:tab w:val="left" w:pos="6521"/>
        </w:tabs>
        <w:rPr>
          <w:rFonts w:eastAsia="Calibri" w:cstheme="minorHAnsi"/>
          <w:b/>
          <w:sz w:val="24"/>
          <w:szCs w:val="24"/>
        </w:rPr>
      </w:pPr>
    </w:p>
    <w:p w:rsidR="00945273" w:rsidRPr="00A73A99" w:rsidRDefault="00945273" w:rsidP="00945273">
      <w:pPr>
        <w:pStyle w:val="Avtorski"/>
        <w:spacing w:line="240" w:lineRule="auto"/>
        <w:rPr>
          <w:rFonts w:asciiTheme="minorHAnsi" w:hAnsiTheme="minorHAnsi" w:cstheme="minorHAnsi"/>
          <w:b/>
          <w:szCs w:val="24"/>
        </w:rPr>
      </w:pPr>
      <w:r w:rsidRPr="00A73A99">
        <w:rPr>
          <w:rFonts w:asciiTheme="minorHAnsi" w:hAnsiTheme="minorHAnsi" w:cstheme="minorHAnsi"/>
          <w:b/>
          <w:szCs w:val="24"/>
        </w:rPr>
        <w:t>C) Opisni kriteriji za ocenjevanje referata</w:t>
      </w:r>
    </w:p>
    <w:p w:rsidR="00945273" w:rsidRPr="00A73A99" w:rsidRDefault="00945273" w:rsidP="00945273">
      <w:pPr>
        <w:pStyle w:val="Avtorski"/>
        <w:spacing w:line="240" w:lineRule="auto"/>
        <w:rPr>
          <w:rFonts w:asciiTheme="minorHAnsi" w:hAnsiTheme="minorHAnsi" w:cstheme="minorHAnsi"/>
          <w:b/>
          <w:szCs w:val="24"/>
        </w:rPr>
      </w:pPr>
    </w:p>
    <w:p w:rsidR="00945273" w:rsidRPr="00A73A99" w:rsidRDefault="00945273" w:rsidP="00945273">
      <w:pPr>
        <w:numPr>
          <w:ilvl w:val="0"/>
          <w:numId w:val="27"/>
        </w:num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A73A99">
        <w:rPr>
          <w:rFonts w:eastAsia="Calibri" w:cstheme="minorHAnsi"/>
          <w:i/>
          <w:sz w:val="24"/>
          <w:szCs w:val="24"/>
        </w:rPr>
        <w:t xml:space="preserve">Razumevanje (vsebina govornega nastopa in pisnega prispevka): </w:t>
      </w:r>
    </w:p>
    <w:p w:rsidR="00945273" w:rsidRPr="00A73A99" w:rsidRDefault="00945273" w:rsidP="00945273">
      <w:pPr>
        <w:pStyle w:val="Noga"/>
        <w:numPr>
          <w:ilvl w:val="0"/>
          <w:numId w:val="28"/>
        </w:numPr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  <w:proofErr w:type="gramStart"/>
      <w:r w:rsidRPr="00A73A99">
        <w:rPr>
          <w:rFonts w:asciiTheme="minorHAnsi" w:hAnsiTheme="minorHAnsi" w:cstheme="minorHAnsi"/>
          <w:iCs/>
        </w:rPr>
        <w:t>ali</w:t>
      </w:r>
      <w:proofErr w:type="gramEnd"/>
      <w:r w:rsidRPr="00A73A99">
        <w:rPr>
          <w:rFonts w:asciiTheme="minorHAnsi" w:hAnsiTheme="minorHAnsi" w:cstheme="minorHAnsi"/>
          <w:iCs/>
        </w:rPr>
        <w:t xml:space="preserve"> dijak/-</w:t>
      </w:r>
      <w:proofErr w:type="spellStart"/>
      <w:r w:rsidRPr="00A73A99">
        <w:rPr>
          <w:rFonts w:asciiTheme="minorHAnsi" w:hAnsiTheme="minorHAnsi" w:cstheme="minorHAnsi"/>
          <w:iCs/>
        </w:rPr>
        <w:t>inja</w:t>
      </w:r>
      <w:proofErr w:type="spellEnd"/>
      <w:r w:rsidRPr="00A73A99">
        <w:rPr>
          <w:rFonts w:asciiTheme="minorHAnsi" w:hAnsiTheme="minorHAnsi" w:cstheme="minorHAnsi"/>
          <w:iCs/>
        </w:rPr>
        <w:t xml:space="preserve"> pozna temo in razume pomembne pojme in odnose ter znanje povezuje z lastnimi izkušnjami in s predznanjem;</w:t>
      </w:r>
    </w:p>
    <w:p w:rsidR="00945273" w:rsidRPr="00A73A99" w:rsidRDefault="00945273" w:rsidP="00945273">
      <w:pPr>
        <w:numPr>
          <w:ilvl w:val="0"/>
          <w:numId w:val="28"/>
        </w:numPr>
        <w:spacing w:after="0" w:line="240" w:lineRule="auto"/>
        <w:rPr>
          <w:rFonts w:eastAsia="Calibri" w:cstheme="minorHAnsi"/>
          <w:sz w:val="24"/>
          <w:szCs w:val="24"/>
        </w:rPr>
      </w:pPr>
      <w:proofErr w:type="gramStart"/>
      <w:r w:rsidRPr="00A73A99">
        <w:rPr>
          <w:rFonts w:eastAsia="Calibri" w:cstheme="minorHAnsi"/>
          <w:sz w:val="24"/>
          <w:szCs w:val="24"/>
        </w:rPr>
        <w:t>ali</w:t>
      </w:r>
      <w:proofErr w:type="gramEnd"/>
      <w:r w:rsidRPr="00A73A99">
        <w:rPr>
          <w:rFonts w:eastAsia="Calibri" w:cstheme="minorHAnsi"/>
          <w:sz w:val="24"/>
          <w:szCs w:val="24"/>
        </w:rPr>
        <w:t xml:space="preserve"> dovolj široko in hkrati poglobljeno predstavi vsebino, tako da se lahko o njej pogovarja, nudi pojasnila in odgovarja na dodatna vprašanja; </w:t>
      </w:r>
    </w:p>
    <w:p w:rsidR="00945273" w:rsidRPr="00A73A99" w:rsidRDefault="00945273" w:rsidP="00945273">
      <w:pPr>
        <w:numPr>
          <w:ilvl w:val="0"/>
          <w:numId w:val="28"/>
        </w:numPr>
        <w:spacing w:after="0" w:line="240" w:lineRule="auto"/>
        <w:rPr>
          <w:rFonts w:eastAsia="Calibri" w:cstheme="minorHAnsi"/>
          <w:sz w:val="24"/>
          <w:szCs w:val="24"/>
        </w:rPr>
      </w:pPr>
      <w:proofErr w:type="gramStart"/>
      <w:r w:rsidRPr="00A73A99">
        <w:rPr>
          <w:rFonts w:eastAsia="Calibri" w:cstheme="minorHAnsi"/>
          <w:iCs/>
          <w:sz w:val="24"/>
          <w:szCs w:val="24"/>
        </w:rPr>
        <w:t>ali</w:t>
      </w:r>
      <w:proofErr w:type="gramEnd"/>
      <w:r w:rsidRPr="00A73A99">
        <w:rPr>
          <w:rFonts w:eastAsia="Calibri" w:cstheme="minorHAnsi"/>
          <w:iCs/>
          <w:sz w:val="24"/>
          <w:szCs w:val="24"/>
        </w:rPr>
        <w:t xml:space="preserve"> so zbrani zanimivi, ustrezni in točni podatki in informacije, ki jih dijak/-</w:t>
      </w:r>
      <w:proofErr w:type="spellStart"/>
      <w:r w:rsidRPr="00A73A99">
        <w:rPr>
          <w:rFonts w:eastAsia="Calibri" w:cstheme="minorHAnsi"/>
          <w:iCs/>
          <w:sz w:val="24"/>
          <w:szCs w:val="24"/>
        </w:rPr>
        <w:t>inja</w:t>
      </w:r>
      <w:proofErr w:type="spellEnd"/>
      <w:r w:rsidRPr="00A73A99">
        <w:rPr>
          <w:rFonts w:eastAsia="Calibri" w:cstheme="minorHAnsi"/>
          <w:iCs/>
          <w:sz w:val="24"/>
          <w:szCs w:val="24"/>
        </w:rPr>
        <w:t xml:space="preserve"> samostojno in ustrezno interpretira;</w:t>
      </w:r>
      <w:r w:rsidRPr="00A73A99">
        <w:rPr>
          <w:rFonts w:eastAsia="Calibri" w:cstheme="minorHAnsi"/>
          <w:sz w:val="24"/>
          <w:szCs w:val="24"/>
        </w:rPr>
        <w:t xml:space="preserve"> </w:t>
      </w:r>
    </w:p>
    <w:p w:rsidR="00945273" w:rsidRPr="00A73A99" w:rsidRDefault="00945273" w:rsidP="00945273">
      <w:pPr>
        <w:numPr>
          <w:ilvl w:val="0"/>
          <w:numId w:val="28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proofErr w:type="gramStart"/>
      <w:r w:rsidRPr="00A73A99">
        <w:rPr>
          <w:rFonts w:eastAsia="Calibri" w:cstheme="minorHAnsi"/>
          <w:sz w:val="24"/>
          <w:szCs w:val="24"/>
        </w:rPr>
        <w:t>ali</w:t>
      </w:r>
      <w:proofErr w:type="gramEnd"/>
      <w:r w:rsidRPr="00A73A99">
        <w:rPr>
          <w:rFonts w:eastAsia="Calibri" w:cstheme="minorHAnsi"/>
          <w:sz w:val="24"/>
          <w:szCs w:val="24"/>
        </w:rPr>
        <w:t xml:space="preserve"> v okviru izbrane teme pokaže zmožnost kritičnega mišljenja.</w:t>
      </w:r>
    </w:p>
    <w:p w:rsidR="00945273" w:rsidRPr="00A73A99" w:rsidRDefault="00945273" w:rsidP="00945273">
      <w:pPr>
        <w:ind w:left="708"/>
        <w:jc w:val="both"/>
        <w:rPr>
          <w:rFonts w:eastAsia="Calibri" w:cstheme="minorHAnsi"/>
          <w:sz w:val="24"/>
          <w:szCs w:val="24"/>
        </w:rPr>
      </w:pPr>
    </w:p>
    <w:p w:rsidR="00945273" w:rsidRPr="00A73A99" w:rsidRDefault="00945273" w:rsidP="00945273">
      <w:pPr>
        <w:numPr>
          <w:ilvl w:val="0"/>
          <w:numId w:val="27"/>
        </w:num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A73A99">
        <w:rPr>
          <w:rFonts w:eastAsia="Calibri" w:cstheme="minorHAnsi"/>
          <w:i/>
          <w:sz w:val="24"/>
          <w:szCs w:val="24"/>
        </w:rPr>
        <w:t xml:space="preserve">Delo z viri: </w:t>
      </w:r>
    </w:p>
    <w:p w:rsidR="00945273" w:rsidRPr="00A73A99" w:rsidRDefault="00945273" w:rsidP="00945273">
      <w:pPr>
        <w:numPr>
          <w:ilvl w:val="1"/>
          <w:numId w:val="27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eastAsia="Calibri" w:cstheme="minorHAnsi"/>
          <w:sz w:val="24"/>
          <w:szCs w:val="24"/>
        </w:rPr>
      </w:pPr>
      <w:proofErr w:type="gramStart"/>
      <w:r w:rsidRPr="00A73A99">
        <w:rPr>
          <w:rFonts w:eastAsia="Calibri" w:cstheme="minorHAnsi"/>
          <w:sz w:val="24"/>
          <w:szCs w:val="24"/>
        </w:rPr>
        <w:lastRenderedPageBreak/>
        <w:t>ali</w:t>
      </w:r>
      <w:proofErr w:type="gramEnd"/>
      <w:r w:rsidRPr="00A73A99">
        <w:rPr>
          <w:rFonts w:eastAsia="Calibri" w:cstheme="minorHAnsi"/>
          <w:sz w:val="24"/>
          <w:szCs w:val="24"/>
        </w:rPr>
        <w:t xml:space="preserve"> dijak/-</w:t>
      </w:r>
      <w:proofErr w:type="spellStart"/>
      <w:r w:rsidRPr="00A73A99">
        <w:rPr>
          <w:rFonts w:eastAsia="Calibri" w:cstheme="minorHAnsi"/>
          <w:sz w:val="24"/>
          <w:szCs w:val="24"/>
        </w:rPr>
        <w:t>inja</w:t>
      </w:r>
      <w:proofErr w:type="spellEnd"/>
      <w:r w:rsidRPr="00A73A99">
        <w:rPr>
          <w:rFonts w:eastAsia="Calibri" w:cstheme="minorHAnsi"/>
          <w:sz w:val="24"/>
          <w:szCs w:val="24"/>
        </w:rPr>
        <w:t xml:space="preserve"> poišče in izbere raznovrstne vire: članke v časopisju, strokovne revije, knjige, učbenike, priročnike, elektronske vire;</w:t>
      </w:r>
    </w:p>
    <w:p w:rsidR="00945273" w:rsidRPr="00A73A99" w:rsidRDefault="00945273" w:rsidP="00945273">
      <w:pPr>
        <w:numPr>
          <w:ilvl w:val="0"/>
          <w:numId w:val="29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proofErr w:type="gramStart"/>
      <w:r w:rsidRPr="00A73A99">
        <w:rPr>
          <w:rFonts w:eastAsia="Calibri" w:cstheme="minorHAnsi"/>
          <w:sz w:val="24"/>
          <w:szCs w:val="24"/>
        </w:rPr>
        <w:t>ali</w:t>
      </w:r>
      <w:proofErr w:type="gramEnd"/>
      <w:r w:rsidRPr="00A73A99">
        <w:rPr>
          <w:rFonts w:eastAsia="Calibri" w:cstheme="minorHAnsi"/>
          <w:sz w:val="24"/>
          <w:szCs w:val="24"/>
        </w:rPr>
        <w:t xml:space="preserve"> so viri ustrezni glede na vsebino in ali so viri strokovni;</w:t>
      </w:r>
    </w:p>
    <w:p w:rsidR="00945273" w:rsidRPr="00A73A99" w:rsidRDefault="00945273" w:rsidP="00945273">
      <w:pPr>
        <w:numPr>
          <w:ilvl w:val="0"/>
          <w:numId w:val="29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proofErr w:type="gramStart"/>
      <w:r w:rsidRPr="00A73A99">
        <w:rPr>
          <w:rFonts w:eastAsia="Calibri" w:cstheme="minorHAnsi"/>
          <w:sz w:val="24"/>
          <w:szCs w:val="24"/>
        </w:rPr>
        <w:t>ali</w:t>
      </w:r>
      <w:proofErr w:type="gramEnd"/>
      <w:r w:rsidRPr="00A73A99">
        <w:rPr>
          <w:rFonts w:eastAsia="Calibri" w:cstheme="minorHAnsi"/>
          <w:sz w:val="24"/>
          <w:szCs w:val="24"/>
        </w:rPr>
        <w:t xml:space="preserve"> so viri ustrezno in dosledno navedeni (v besedilu in v seznamu literature).</w:t>
      </w:r>
    </w:p>
    <w:p w:rsidR="00945273" w:rsidRPr="00A73A99" w:rsidRDefault="00945273" w:rsidP="00945273">
      <w:pPr>
        <w:ind w:left="708"/>
        <w:jc w:val="both"/>
        <w:rPr>
          <w:rFonts w:eastAsia="Calibri" w:cstheme="minorHAnsi"/>
          <w:sz w:val="24"/>
          <w:szCs w:val="24"/>
        </w:rPr>
      </w:pPr>
    </w:p>
    <w:p w:rsidR="00945273" w:rsidRPr="00A73A99" w:rsidRDefault="00945273" w:rsidP="00945273">
      <w:pPr>
        <w:numPr>
          <w:ilvl w:val="0"/>
          <w:numId w:val="27"/>
        </w:num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A73A99">
        <w:rPr>
          <w:rFonts w:eastAsia="Calibri" w:cstheme="minorHAnsi"/>
          <w:i/>
          <w:sz w:val="24"/>
          <w:szCs w:val="24"/>
        </w:rPr>
        <w:t xml:space="preserve">Predstavljanje idej (govorni nastop, PowerPoint predstavitev): </w:t>
      </w:r>
    </w:p>
    <w:p w:rsidR="00945273" w:rsidRPr="00A73A99" w:rsidRDefault="00945273" w:rsidP="00945273">
      <w:pPr>
        <w:numPr>
          <w:ilvl w:val="0"/>
          <w:numId w:val="31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eastAsia="Calibri" w:cstheme="minorHAnsi"/>
          <w:iCs/>
          <w:sz w:val="24"/>
          <w:szCs w:val="24"/>
        </w:rPr>
      </w:pPr>
      <w:proofErr w:type="gramStart"/>
      <w:r w:rsidRPr="00A73A99">
        <w:rPr>
          <w:rFonts w:eastAsia="Calibri" w:cstheme="minorHAnsi"/>
          <w:iCs/>
          <w:sz w:val="24"/>
          <w:szCs w:val="24"/>
        </w:rPr>
        <w:t>ali</w:t>
      </w:r>
      <w:proofErr w:type="gramEnd"/>
      <w:r w:rsidRPr="00A73A99">
        <w:rPr>
          <w:rFonts w:eastAsia="Calibri" w:cstheme="minorHAnsi"/>
          <w:iCs/>
          <w:sz w:val="24"/>
          <w:szCs w:val="24"/>
        </w:rPr>
        <w:t xml:space="preserve"> dijak/-</w:t>
      </w:r>
      <w:proofErr w:type="spellStart"/>
      <w:r w:rsidRPr="00A73A99">
        <w:rPr>
          <w:rFonts w:eastAsia="Calibri" w:cstheme="minorHAnsi"/>
          <w:iCs/>
          <w:sz w:val="24"/>
          <w:szCs w:val="24"/>
        </w:rPr>
        <w:t>inja</w:t>
      </w:r>
      <w:proofErr w:type="spellEnd"/>
      <w:r w:rsidRPr="00A73A99">
        <w:rPr>
          <w:rFonts w:eastAsia="Calibri" w:cstheme="minorHAnsi"/>
          <w:iCs/>
          <w:sz w:val="24"/>
          <w:szCs w:val="24"/>
        </w:rPr>
        <w:t xml:space="preserve"> samostojno in tekoče razlaga, govori jasno in logično, točno izgovarja strokovne izraze;</w:t>
      </w:r>
    </w:p>
    <w:p w:rsidR="00945273" w:rsidRPr="00A73A99" w:rsidRDefault="00945273" w:rsidP="00945273">
      <w:pPr>
        <w:numPr>
          <w:ilvl w:val="0"/>
          <w:numId w:val="30"/>
        </w:numPr>
        <w:spacing w:after="0" w:line="240" w:lineRule="auto"/>
        <w:rPr>
          <w:rFonts w:eastAsia="Calibri" w:cstheme="minorHAnsi"/>
          <w:sz w:val="24"/>
          <w:szCs w:val="24"/>
        </w:rPr>
      </w:pPr>
      <w:proofErr w:type="gramStart"/>
      <w:r w:rsidRPr="00A73A99">
        <w:rPr>
          <w:rFonts w:eastAsia="Calibri" w:cstheme="minorHAnsi"/>
          <w:iCs/>
          <w:sz w:val="24"/>
          <w:szCs w:val="24"/>
        </w:rPr>
        <w:t>ali</w:t>
      </w:r>
      <w:proofErr w:type="gramEnd"/>
      <w:r w:rsidRPr="00A73A99">
        <w:rPr>
          <w:rFonts w:eastAsia="Calibri" w:cstheme="minorHAnsi"/>
          <w:iCs/>
          <w:sz w:val="24"/>
          <w:szCs w:val="24"/>
        </w:rPr>
        <w:t xml:space="preserve"> je celoten nastop zanimiv in dijak/-</w:t>
      </w:r>
      <w:proofErr w:type="spellStart"/>
      <w:r w:rsidRPr="00A73A99">
        <w:rPr>
          <w:rFonts w:eastAsia="Calibri" w:cstheme="minorHAnsi"/>
          <w:iCs/>
          <w:sz w:val="24"/>
          <w:szCs w:val="24"/>
        </w:rPr>
        <w:t>inja</w:t>
      </w:r>
      <w:proofErr w:type="spellEnd"/>
      <w:r w:rsidRPr="00A73A99">
        <w:rPr>
          <w:rFonts w:eastAsia="Calibri" w:cstheme="minorHAnsi"/>
          <w:iCs/>
          <w:sz w:val="24"/>
          <w:szCs w:val="24"/>
        </w:rPr>
        <w:t xml:space="preserve"> večino časa obdrži pozornost občinstva in komunicira z njim;</w:t>
      </w:r>
    </w:p>
    <w:p w:rsidR="00945273" w:rsidRPr="00A73A99" w:rsidRDefault="00945273" w:rsidP="00945273">
      <w:pPr>
        <w:numPr>
          <w:ilvl w:val="0"/>
          <w:numId w:val="30"/>
        </w:numPr>
        <w:spacing w:after="0" w:line="240" w:lineRule="auto"/>
        <w:rPr>
          <w:rFonts w:eastAsia="Calibri" w:cstheme="minorHAnsi"/>
          <w:sz w:val="24"/>
          <w:szCs w:val="24"/>
        </w:rPr>
      </w:pPr>
      <w:proofErr w:type="gramStart"/>
      <w:r w:rsidRPr="00A73A99">
        <w:rPr>
          <w:rFonts w:eastAsia="Calibri" w:cstheme="minorHAnsi"/>
          <w:iCs/>
          <w:sz w:val="24"/>
          <w:szCs w:val="24"/>
        </w:rPr>
        <w:t>ali</w:t>
      </w:r>
      <w:proofErr w:type="gramEnd"/>
      <w:r w:rsidRPr="00A73A99">
        <w:rPr>
          <w:rFonts w:eastAsia="Calibri" w:cstheme="minorHAnsi"/>
          <w:iCs/>
          <w:sz w:val="24"/>
          <w:szCs w:val="24"/>
        </w:rPr>
        <w:t xml:space="preserve"> ustrezno kombinira razlago in pojasnjevanje slikovnega gradiva na PP ter </w:t>
      </w:r>
      <w:r w:rsidRPr="00A73A99">
        <w:rPr>
          <w:rFonts w:eastAsia="Calibri" w:cstheme="minorHAnsi"/>
          <w:sz w:val="24"/>
          <w:szCs w:val="24"/>
        </w:rPr>
        <w:t>pri nastopu upošteva časovne omejitve,</w:t>
      </w:r>
    </w:p>
    <w:p w:rsidR="00A73A99" w:rsidRPr="00A73A99" w:rsidRDefault="00945273" w:rsidP="00945273">
      <w:pPr>
        <w:numPr>
          <w:ilvl w:val="0"/>
          <w:numId w:val="30"/>
        </w:numPr>
        <w:spacing w:after="0" w:line="240" w:lineRule="auto"/>
        <w:rPr>
          <w:rFonts w:eastAsia="Calibri" w:cstheme="minorHAnsi"/>
          <w:sz w:val="24"/>
          <w:szCs w:val="24"/>
        </w:rPr>
      </w:pPr>
      <w:proofErr w:type="gramStart"/>
      <w:r w:rsidRPr="00A73A99">
        <w:rPr>
          <w:rFonts w:eastAsia="Calibri" w:cstheme="minorHAnsi"/>
          <w:sz w:val="24"/>
          <w:szCs w:val="24"/>
        </w:rPr>
        <w:t>ali</w:t>
      </w:r>
      <w:proofErr w:type="gramEnd"/>
      <w:r w:rsidRPr="00A73A99">
        <w:rPr>
          <w:rFonts w:eastAsia="Calibri" w:cstheme="minorHAnsi"/>
          <w:sz w:val="24"/>
          <w:szCs w:val="24"/>
        </w:rPr>
        <w:t xml:space="preserve"> je PP predstavitev pregledna, vsebina dobro organizirana, ključne točke ali deli vsebine ustrezno poudarjeni in podprti s slikovnim gradivom.</w:t>
      </w:r>
    </w:p>
    <w:p w:rsidR="00A73A99" w:rsidRPr="00A73A99" w:rsidRDefault="00A73A99" w:rsidP="00945273">
      <w:pPr>
        <w:tabs>
          <w:tab w:val="left" w:pos="6521"/>
        </w:tabs>
        <w:rPr>
          <w:rFonts w:eastAsia="Calibri" w:cstheme="minorHAnsi"/>
          <w:b/>
          <w:sz w:val="24"/>
          <w:szCs w:val="24"/>
        </w:rPr>
      </w:pPr>
    </w:p>
    <w:p w:rsidR="00945273" w:rsidRPr="00A73A99" w:rsidRDefault="00945273" w:rsidP="00945273">
      <w:pPr>
        <w:tabs>
          <w:tab w:val="left" w:pos="6521"/>
        </w:tabs>
        <w:rPr>
          <w:rFonts w:eastAsia="Calibri" w:cstheme="minorHAnsi"/>
          <w:b/>
          <w:sz w:val="24"/>
          <w:szCs w:val="24"/>
        </w:rPr>
      </w:pPr>
      <w:r w:rsidRPr="00A73A99">
        <w:rPr>
          <w:rFonts w:cstheme="minorHAnsi"/>
          <w:b/>
          <w:sz w:val="24"/>
          <w:szCs w:val="24"/>
        </w:rPr>
        <w:t xml:space="preserve">D) </w:t>
      </w:r>
      <w:r w:rsidRPr="00A73A99">
        <w:rPr>
          <w:rFonts w:eastAsia="Calibri" w:cstheme="minorHAnsi"/>
          <w:b/>
          <w:sz w:val="24"/>
          <w:szCs w:val="24"/>
        </w:rPr>
        <w:t>Opisni kriteriji za ocenjevanje debate</w:t>
      </w:r>
    </w:p>
    <w:p w:rsidR="00945273" w:rsidRPr="00A73A99" w:rsidRDefault="00945273" w:rsidP="00945273">
      <w:pPr>
        <w:pStyle w:val="Brezrazmikov"/>
        <w:rPr>
          <w:rFonts w:eastAsia="Calibri" w:cstheme="minorHAnsi"/>
          <w:sz w:val="24"/>
          <w:szCs w:val="24"/>
        </w:rPr>
      </w:pPr>
      <w:r w:rsidRPr="00A73A99">
        <w:rPr>
          <w:rFonts w:eastAsia="Calibri" w:cstheme="minorHAnsi"/>
          <w:bCs/>
          <w:i/>
          <w:iCs/>
          <w:sz w:val="24"/>
          <w:szCs w:val="24"/>
        </w:rPr>
        <w:t>Razumevanje (v smislu razširjanja in poglabljanja znanja):</w:t>
      </w:r>
      <w:r w:rsidRPr="00A73A99">
        <w:rPr>
          <w:rFonts w:eastAsia="Calibri" w:cstheme="minorHAnsi"/>
          <w:sz w:val="24"/>
          <w:szCs w:val="24"/>
        </w:rPr>
        <w:t xml:space="preserve"> kako dobro so govorci seznanjeni z bistvenimi podatki in </w:t>
      </w:r>
      <w:proofErr w:type="gramStart"/>
      <w:r w:rsidRPr="00A73A99">
        <w:rPr>
          <w:rFonts w:eastAsia="Calibri" w:cstheme="minorHAnsi"/>
          <w:sz w:val="24"/>
          <w:szCs w:val="24"/>
        </w:rPr>
        <w:t>pojmi</w:t>
      </w:r>
      <w:proofErr w:type="gramEnd"/>
      <w:r w:rsidRPr="00A73A99">
        <w:rPr>
          <w:rFonts w:eastAsia="Calibri" w:cstheme="minorHAnsi"/>
          <w:sz w:val="24"/>
          <w:szCs w:val="24"/>
        </w:rPr>
        <w:t xml:space="preserve"> teme, o kateri debatirajo; ali so našli veliko raznovrstne podpore za svoje trditve.</w:t>
      </w:r>
    </w:p>
    <w:p w:rsidR="00945273" w:rsidRPr="00A73A99" w:rsidRDefault="00945273" w:rsidP="00945273">
      <w:pPr>
        <w:pStyle w:val="Brezrazmikov"/>
        <w:rPr>
          <w:rFonts w:eastAsia="Calibri" w:cstheme="minorHAnsi"/>
          <w:sz w:val="24"/>
          <w:szCs w:val="24"/>
        </w:rPr>
      </w:pPr>
    </w:p>
    <w:p w:rsidR="00945273" w:rsidRPr="00A73A99" w:rsidRDefault="00945273" w:rsidP="00945273">
      <w:pPr>
        <w:pStyle w:val="Brezrazmikov"/>
        <w:rPr>
          <w:rFonts w:eastAsia="Calibri" w:cstheme="minorHAnsi"/>
          <w:sz w:val="24"/>
          <w:szCs w:val="24"/>
        </w:rPr>
      </w:pPr>
      <w:r w:rsidRPr="00A73A99">
        <w:rPr>
          <w:rFonts w:eastAsia="Calibri" w:cstheme="minorHAnsi"/>
          <w:bCs/>
          <w:i/>
          <w:iCs/>
          <w:sz w:val="24"/>
          <w:szCs w:val="24"/>
        </w:rPr>
        <w:t>Argumentiranje (kritično mišljenje):</w:t>
      </w:r>
      <w:r w:rsidRPr="00A73A99">
        <w:rPr>
          <w:rFonts w:eastAsia="Calibri" w:cstheme="minorHAnsi"/>
          <w:sz w:val="24"/>
          <w:szCs w:val="24"/>
        </w:rPr>
        <w:t xml:space="preserve"> ali so govorci navedli dobre argumente, ki so logično povezani s stališčem, ki ga zagovarjajo; ali so podali dobre razloge za svoje trditve (kakovost podpore); ali so znali zavrniti argumente nasprotne skupine.</w:t>
      </w:r>
    </w:p>
    <w:p w:rsidR="00945273" w:rsidRPr="00A73A99" w:rsidRDefault="00945273" w:rsidP="00945273">
      <w:pPr>
        <w:pStyle w:val="Brezrazmikov"/>
        <w:rPr>
          <w:rFonts w:eastAsia="Calibri" w:cstheme="minorHAnsi"/>
          <w:sz w:val="24"/>
          <w:szCs w:val="24"/>
        </w:rPr>
      </w:pPr>
    </w:p>
    <w:p w:rsidR="00945273" w:rsidRPr="00A73A99" w:rsidRDefault="00945273" w:rsidP="00945273">
      <w:pPr>
        <w:pStyle w:val="Brezrazmikov"/>
        <w:rPr>
          <w:rFonts w:eastAsia="Calibri" w:cstheme="minorHAnsi"/>
          <w:sz w:val="24"/>
          <w:szCs w:val="24"/>
        </w:rPr>
      </w:pPr>
      <w:r w:rsidRPr="00A73A99">
        <w:rPr>
          <w:rFonts w:eastAsia="Calibri" w:cstheme="minorHAnsi"/>
          <w:bCs/>
          <w:i/>
          <w:iCs/>
          <w:sz w:val="24"/>
          <w:szCs w:val="24"/>
        </w:rPr>
        <w:t>Predstavljanje idej (komunikacijske veščine):</w:t>
      </w:r>
      <w:r w:rsidRPr="00A73A99">
        <w:rPr>
          <w:rFonts w:eastAsia="Calibri" w:cstheme="minorHAnsi"/>
          <w:sz w:val="24"/>
          <w:szCs w:val="24"/>
        </w:rPr>
        <w:t xml:space="preserve"> ali se govorci jasno in precizno izražajo; ali so argumente jedrnato in razumljivo predstavili; ali pravilno povzemajo argumente nasprotne skupine; ali je nastop prepričljiv.</w:t>
      </w:r>
    </w:p>
    <w:p w:rsidR="00945273" w:rsidRPr="00A73A99" w:rsidRDefault="00945273" w:rsidP="00945273">
      <w:pPr>
        <w:pStyle w:val="Brezrazmikov"/>
        <w:rPr>
          <w:rFonts w:eastAsia="Calibri" w:cstheme="minorHAnsi"/>
          <w:sz w:val="24"/>
          <w:szCs w:val="24"/>
        </w:rPr>
      </w:pPr>
    </w:p>
    <w:p w:rsidR="00945273" w:rsidRPr="00A73A99" w:rsidRDefault="00945273" w:rsidP="00945273">
      <w:pPr>
        <w:pStyle w:val="Brezrazmikov"/>
        <w:rPr>
          <w:rFonts w:eastAsia="Calibri" w:cstheme="minorHAnsi"/>
          <w:sz w:val="24"/>
          <w:szCs w:val="24"/>
        </w:rPr>
      </w:pPr>
      <w:r w:rsidRPr="00A73A99">
        <w:rPr>
          <w:rFonts w:eastAsia="Calibri" w:cstheme="minorHAnsi"/>
          <w:bCs/>
          <w:i/>
          <w:iCs/>
          <w:sz w:val="24"/>
          <w:szCs w:val="24"/>
        </w:rPr>
        <w:t xml:space="preserve">Delo z viri (informacijska pismenost): </w:t>
      </w:r>
      <w:r w:rsidRPr="00A73A99">
        <w:rPr>
          <w:rFonts w:eastAsia="Calibri" w:cstheme="minorHAnsi"/>
          <w:sz w:val="24"/>
          <w:szCs w:val="24"/>
        </w:rPr>
        <w:t>ali so govorci uporabili dovolj primernih virov, iz katerih so črpali argumente in podporo; ali so ustrezno navajali uporabljene vire; ali so neizkrivljeno interpretirali navedene informacije ali podatke.</w:t>
      </w:r>
    </w:p>
    <w:p w:rsidR="00945273" w:rsidRPr="00A73A99" w:rsidRDefault="00945273" w:rsidP="00945273">
      <w:pPr>
        <w:pStyle w:val="Brezrazmikov"/>
        <w:rPr>
          <w:rFonts w:eastAsia="Calibri" w:cstheme="minorHAnsi"/>
          <w:sz w:val="24"/>
          <w:szCs w:val="24"/>
        </w:rPr>
      </w:pPr>
    </w:p>
    <w:p w:rsidR="00945273" w:rsidRPr="00A73A99" w:rsidRDefault="00945273" w:rsidP="00945273">
      <w:pPr>
        <w:pStyle w:val="Brezrazmikov"/>
        <w:rPr>
          <w:rFonts w:cstheme="minorHAnsi"/>
          <w:b/>
          <w:sz w:val="24"/>
          <w:szCs w:val="24"/>
        </w:rPr>
      </w:pPr>
    </w:p>
    <w:p w:rsidR="00945273" w:rsidRPr="00A73A99" w:rsidRDefault="00945273" w:rsidP="00945273">
      <w:pPr>
        <w:rPr>
          <w:rFonts w:cstheme="minorHAnsi"/>
          <w:b/>
          <w:sz w:val="24"/>
          <w:szCs w:val="24"/>
          <w:u w:val="single"/>
        </w:rPr>
      </w:pPr>
      <w:r w:rsidRPr="00A73A99">
        <w:rPr>
          <w:rFonts w:cstheme="minorHAnsi"/>
          <w:b/>
          <w:sz w:val="24"/>
          <w:szCs w:val="24"/>
          <w:u w:val="single"/>
        </w:rPr>
        <w:t>3. MINIMALNI STANDARDI ZNANJA</w:t>
      </w:r>
    </w:p>
    <w:p w:rsidR="00945273" w:rsidRPr="00A73A99" w:rsidRDefault="00945273" w:rsidP="00945273">
      <w:pPr>
        <w:pStyle w:val="Brezrazmikov"/>
        <w:rPr>
          <w:rFonts w:cstheme="minorHAnsi"/>
          <w:b/>
          <w:sz w:val="24"/>
          <w:szCs w:val="24"/>
        </w:rPr>
      </w:pPr>
      <w:r w:rsidRPr="00A73A99">
        <w:rPr>
          <w:rFonts w:cstheme="minorHAnsi"/>
          <w:b/>
          <w:sz w:val="24"/>
          <w:szCs w:val="24"/>
        </w:rPr>
        <w:t>A) Dijak mora:</w:t>
      </w:r>
    </w:p>
    <w:p w:rsidR="00945273" w:rsidRPr="00A73A99" w:rsidRDefault="00945273" w:rsidP="00945273">
      <w:pPr>
        <w:pStyle w:val="Brezrazmikov"/>
        <w:numPr>
          <w:ilvl w:val="0"/>
          <w:numId w:val="21"/>
        </w:numPr>
        <w:rPr>
          <w:rFonts w:cstheme="minorHAnsi"/>
          <w:sz w:val="24"/>
          <w:szCs w:val="24"/>
        </w:rPr>
      </w:pPr>
      <w:proofErr w:type="gramStart"/>
      <w:r w:rsidRPr="00A73A99">
        <w:rPr>
          <w:rFonts w:cstheme="minorHAnsi"/>
          <w:sz w:val="24"/>
          <w:szCs w:val="24"/>
        </w:rPr>
        <w:t>prepoznati</w:t>
      </w:r>
      <w:proofErr w:type="gramEnd"/>
      <w:r w:rsidRPr="00A73A99">
        <w:rPr>
          <w:rFonts w:cstheme="minorHAnsi"/>
          <w:sz w:val="24"/>
          <w:szCs w:val="24"/>
        </w:rPr>
        <w:t xml:space="preserve"> zgodovinske dogodke in pojave,</w:t>
      </w:r>
    </w:p>
    <w:p w:rsidR="00945273" w:rsidRPr="00A73A99" w:rsidRDefault="00945273" w:rsidP="00945273">
      <w:pPr>
        <w:pStyle w:val="Brezrazmikov"/>
        <w:numPr>
          <w:ilvl w:val="0"/>
          <w:numId w:val="21"/>
        </w:numPr>
        <w:rPr>
          <w:rFonts w:cstheme="minorHAnsi"/>
          <w:sz w:val="24"/>
          <w:szCs w:val="24"/>
        </w:rPr>
      </w:pPr>
      <w:proofErr w:type="gramStart"/>
      <w:r w:rsidRPr="00A73A99">
        <w:rPr>
          <w:rFonts w:cstheme="minorHAnsi"/>
          <w:sz w:val="24"/>
          <w:szCs w:val="24"/>
        </w:rPr>
        <w:t>imenovati</w:t>
      </w:r>
      <w:proofErr w:type="gramEnd"/>
      <w:r w:rsidRPr="00A73A99">
        <w:rPr>
          <w:rFonts w:cstheme="minorHAnsi"/>
          <w:sz w:val="24"/>
          <w:szCs w:val="24"/>
        </w:rPr>
        <w:t xml:space="preserve"> zgodovinske dogodke in pojave,</w:t>
      </w:r>
    </w:p>
    <w:p w:rsidR="00945273" w:rsidRPr="00A73A99" w:rsidRDefault="00945273" w:rsidP="00945273">
      <w:pPr>
        <w:pStyle w:val="Brezrazmikov"/>
        <w:numPr>
          <w:ilvl w:val="0"/>
          <w:numId w:val="21"/>
        </w:numPr>
        <w:rPr>
          <w:rFonts w:cstheme="minorHAnsi"/>
          <w:sz w:val="24"/>
          <w:szCs w:val="24"/>
        </w:rPr>
      </w:pPr>
      <w:proofErr w:type="gramStart"/>
      <w:r w:rsidRPr="00A73A99">
        <w:rPr>
          <w:rFonts w:cstheme="minorHAnsi"/>
          <w:sz w:val="24"/>
          <w:szCs w:val="24"/>
        </w:rPr>
        <w:t>umestiti</w:t>
      </w:r>
      <w:proofErr w:type="gramEnd"/>
      <w:r w:rsidRPr="00A73A99">
        <w:rPr>
          <w:rFonts w:cstheme="minorHAnsi"/>
          <w:sz w:val="24"/>
          <w:szCs w:val="24"/>
        </w:rPr>
        <w:t xml:space="preserve"> zgodovinske dogodke in pojave v čas in prostor,</w:t>
      </w:r>
    </w:p>
    <w:p w:rsidR="00945273" w:rsidRPr="00A73A99" w:rsidRDefault="00945273" w:rsidP="00945273">
      <w:pPr>
        <w:pStyle w:val="Brezrazmikov"/>
        <w:numPr>
          <w:ilvl w:val="0"/>
          <w:numId w:val="21"/>
        </w:numPr>
        <w:rPr>
          <w:rFonts w:cstheme="minorHAnsi"/>
          <w:sz w:val="24"/>
          <w:szCs w:val="24"/>
        </w:rPr>
      </w:pPr>
      <w:proofErr w:type="gramStart"/>
      <w:r w:rsidRPr="00A73A99">
        <w:rPr>
          <w:rFonts w:cstheme="minorHAnsi"/>
          <w:sz w:val="24"/>
          <w:szCs w:val="24"/>
        </w:rPr>
        <w:t>obnoviti</w:t>
      </w:r>
      <w:proofErr w:type="gramEnd"/>
      <w:r w:rsidRPr="00A73A99">
        <w:rPr>
          <w:rFonts w:cstheme="minorHAnsi"/>
          <w:sz w:val="24"/>
          <w:szCs w:val="24"/>
        </w:rPr>
        <w:t xml:space="preserve"> podatke oziroma dejstva o zgodovinskih dogodkih in pojavih,</w:t>
      </w:r>
    </w:p>
    <w:p w:rsidR="00945273" w:rsidRPr="00A73A99" w:rsidRDefault="00945273" w:rsidP="00945273">
      <w:pPr>
        <w:pStyle w:val="Brezrazmikov"/>
        <w:numPr>
          <w:ilvl w:val="0"/>
          <w:numId w:val="21"/>
        </w:numPr>
        <w:rPr>
          <w:rFonts w:cstheme="minorHAnsi"/>
          <w:sz w:val="24"/>
          <w:szCs w:val="24"/>
        </w:rPr>
      </w:pPr>
      <w:proofErr w:type="gramStart"/>
      <w:r w:rsidRPr="00A73A99">
        <w:rPr>
          <w:rFonts w:cstheme="minorHAnsi"/>
          <w:sz w:val="24"/>
          <w:szCs w:val="24"/>
        </w:rPr>
        <w:t>opisati</w:t>
      </w:r>
      <w:proofErr w:type="gramEnd"/>
      <w:r w:rsidRPr="00A73A99">
        <w:rPr>
          <w:rFonts w:cstheme="minorHAnsi"/>
          <w:sz w:val="24"/>
          <w:szCs w:val="24"/>
        </w:rPr>
        <w:t xml:space="preserve"> zgodovinske dogodke in pojave,</w:t>
      </w:r>
    </w:p>
    <w:p w:rsidR="00945273" w:rsidRPr="00A73A99" w:rsidRDefault="00945273" w:rsidP="00945273">
      <w:pPr>
        <w:pStyle w:val="Brezrazmikov"/>
        <w:numPr>
          <w:ilvl w:val="0"/>
          <w:numId w:val="21"/>
        </w:numPr>
        <w:rPr>
          <w:rFonts w:cstheme="minorHAnsi"/>
          <w:sz w:val="24"/>
          <w:szCs w:val="24"/>
        </w:rPr>
      </w:pPr>
      <w:proofErr w:type="gramStart"/>
      <w:r w:rsidRPr="00A73A99">
        <w:rPr>
          <w:rFonts w:cstheme="minorHAnsi"/>
          <w:sz w:val="24"/>
          <w:szCs w:val="24"/>
        </w:rPr>
        <w:t>opisati</w:t>
      </w:r>
      <w:proofErr w:type="gramEnd"/>
      <w:r w:rsidRPr="00A73A99">
        <w:rPr>
          <w:rFonts w:cstheme="minorHAnsi"/>
          <w:sz w:val="24"/>
          <w:szCs w:val="24"/>
        </w:rPr>
        <w:t xml:space="preserve"> Življenje ljudi v preteklosti,</w:t>
      </w:r>
    </w:p>
    <w:p w:rsidR="00945273" w:rsidRPr="00A73A99" w:rsidRDefault="00945273" w:rsidP="00945273">
      <w:pPr>
        <w:pStyle w:val="Brezrazmikov"/>
        <w:numPr>
          <w:ilvl w:val="0"/>
          <w:numId w:val="21"/>
        </w:numPr>
        <w:rPr>
          <w:rFonts w:cstheme="minorHAnsi"/>
          <w:sz w:val="24"/>
          <w:szCs w:val="24"/>
        </w:rPr>
      </w:pPr>
      <w:proofErr w:type="gramStart"/>
      <w:r w:rsidRPr="00A73A99">
        <w:rPr>
          <w:rFonts w:cstheme="minorHAnsi"/>
          <w:sz w:val="24"/>
          <w:szCs w:val="24"/>
        </w:rPr>
        <w:t>poiskati</w:t>
      </w:r>
      <w:proofErr w:type="gramEnd"/>
      <w:r w:rsidRPr="00A73A99">
        <w:rPr>
          <w:rFonts w:cstheme="minorHAnsi"/>
          <w:sz w:val="24"/>
          <w:szCs w:val="24"/>
        </w:rPr>
        <w:t xml:space="preserve"> osnovne informacije o obravnavani snovi /temi,</w:t>
      </w:r>
    </w:p>
    <w:p w:rsidR="00945273" w:rsidRPr="00A73A99" w:rsidRDefault="00945273" w:rsidP="00945273">
      <w:pPr>
        <w:pStyle w:val="Brezrazmikov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A73A99">
        <w:rPr>
          <w:rFonts w:cstheme="minorHAnsi"/>
          <w:sz w:val="24"/>
          <w:szCs w:val="24"/>
        </w:rPr>
        <w:lastRenderedPageBreak/>
        <w:t>uporabiti različne vire (zemljevide, tabele, grafe, statistične podatke, besedila, slikovno</w:t>
      </w:r>
    </w:p>
    <w:p w:rsidR="00945273" w:rsidRPr="00A73A99" w:rsidRDefault="00945273" w:rsidP="00945273">
      <w:pPr>
        <w:pStyle w:val="Brezrazmikov"/>
        <w:numPr>
          <w:ilvl w:val="0"/>
          <w:numId w:val="21"/>
        </w:numPr>
        <w:rPr>
          <w:rFonts w:cstheme="minorHAnsi"/>
          <w:sz w:val="24"/>
          <w:szCs w:val="24"/>
        </w:rPr>
      </w:pPr>
      <w:proofErr w:type="gramStart"/>
      <w:r w:rsidRPr="00A73A99">
        <w:rPr>
          <w:rFonts w:cstheme="minorHAnsi"/>
          <w:sz w:val="24"/>
          <w:szCs w:val="24"/>
        </w:rPr>
        <w:t>gradivo</w:t>
      </w:r>
      <w:proofErr w:type="gramEnd"/>
      <w:r w:rsidRPr="00A73A99">
        <w:rPr>
          <w:rFonts w:cstheme="minorHAnsi"/>
          <w:sz w:val="24"/>
          <w:szCs w:val="24"/>
        </w:rPr>
        <w:t xml:space="preserve">) in pri tem razbrati/prepoznati/razvrstiti/opredeliti in označiti informacije, </w:t>
      </w:r>
    </w:p>
    <w:p w:rsidR="00945273" w:rsidRPr="00A73A99" w:rsidRDefault="00945273" w:rsidP="00945273">
      <w:pPr>
        <w:pStyle w:val="Brezrazmikov"/>
        <w:numPr>
          <w:ilvl w:val="0"/>
          <w:numId w:val="21"/>
        </w:numPr>
        <w:rPr>
          <w:rFonts w:cstheme="minorHAnsi"/>
          <w:sz w:val="24"/>
          <w:szCs w:val="24"/>
        </w:rPr>
      </w:pPr>
      <w:proofErr w:type="gramStart"/>
      <w:r w:rsidRPr="00A73A99">
        <w:rPr>
          <w:rFonts w:cstheme="minorHAnsi"/>
          <w:sz w:val="24"/>
          <w:szCs w:val="24"/>
        </w:rPr>
        <w:t>navesti</w:t>
      </w:r>
      <w:proofErr w:type="gramEnd"/>
      <w:r w:rsidRPr="00A73A99">
        <w:rPr>
          <w:rFonts w:cstheme="minorHAnsi"/>
          <w:sz w:val="24"/>
          <w:szCs w:val="24"/>
        </w:rPr>
        <w:t xml:space="preserve"> vzroke in posledice zgodovinskih dogodkov in pojavov,</w:t>
      </w:r>
    </w:p>
    <w:p w:rsidR="00945273" w:rsidRPr="00A73A99" w:rsidRDefault="00945273" w:rsidP="00945273">
      <w:pPr>
        <w:pStyle w:val="Brezrazmikov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A73A99">
        <w:rPr>
          <w:rFonts w:cstheme="minorHAnsi"/>
          <w:sz w:val="24"/>
          <w:szCs w:val="24"/>
        </w:rPr>
        <w:t>uporabiti osnovno zgodovinsko terminologijo</w:t>
      </w:r>
    </w:p>
    <w:p w:rsidR="00945273" w:rsidRPr="00A73A99" w:rsidRDefault="00945273" w:rsidP="00945273">
      <w:pPr>
        <w:rPr>
          <w:rFonts w:cstheme="minorHAnsi"/>
          <w:sz w:val="24"/>
          <w:szCs w:val="24"/>
        </w:rPr>
      </w:pPr>
    </w:p>
    <w:p w:rsidR="00945273" w:rsidRPr="00A73A99" w:rsidRDefault="00945273" w:rsidP="00945273">
      <w:pPr>
        <w:rPr>
          <w:rFonts w:cstheme="minorHAnsi"/>
          <w:b/>
          <w:sz w:val="24"/>
          <w:szCs w:val="24"/>
        </w:rPr>
      </w:pPr>
      <w:r w:rsidRPr="00A73A99">
        <w:rPr>
          <w:rFonts w:cstheme="minorHAnsi"/>
          <w:b/>
          <w:sz w:val="24"/>
          <w:szCs w:val="24"/>
        </w:rPr>
        <w:t>B) Dijak mora v šolskem letu pridobiti vsaj:</w:t>
      </w:r>
    </w:p>
    <w:p w:rsidR="00945273" w:rsidRPr="00A73A99" w:rsidRDefault="00B62A58" w:rsidP="00945273">
      <w:pPr>
        <w:pStyle w:val="Odstavekseznama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rPr>
          <w:rFonts w:cstheme="minorHAnsi"/>
          <w:b/>
          <w:sz w:val="24"/>
          <w:szCs w:val="24"/>
        </w:rPr>
      </w:pPr>
      <w:r w:rsidRPr="00A73A99">
        <w:rPr>
          <w:rFonts w:cstheme="minorHAnsi"/>
          <w:b/>
          <w:sz w:val="24"/>
          <w:szCs w:val="24"/>
        </w:rPr>
        <w:t>eno ustno oceno</w:t>
      </w:r>
      <w:r w:rsidR="00945273" w:rsidRPr="00A73A99">
        <w:rPr>
          <w:rFonts w:cstheme="minorHAnsi"/>
          <w:b/>
          <w:sz w:val="24"/>
          <w:szCs w:val="24"/>
        </w:rPr>
        <w:t xml:space="preserve"> </w:t>
      </w:r>
    </w:p>
    <w:p w:rsidR="00945273" w:rsidRPr="00A73A99" w:rsidRDefault="00945273" w:rsidP="00945273">
      <w:pPr>
        <w:pStyle w:val="Odstavekseznama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rPr>
          <w:rFonts w:cstheme="minorHAnsi"/>
          <w:b/>
          <w:sz w:val="24"/>
          <w:szCs w:val="24"/>
        </w:rPr>
      </w:pPr>
      <w:r w:rsidRPr="00A73A99">
        <w:rPr>
          <w:rFonts w:cstheme="minorHAnsi"/>
          <w:b/>
          <w:sz w:val="24"/>
          <w:szCs w:val="24"/>
        </w:rPr>
        <w:t>dve pisni oceni iz različnih vsebinskih področij</w:t>
      </w:r>
    </w:p>
    <w:p w:rsidR="00945273" w:rsidRPr="00A73A99" w:rsidRDefault="00945273" w:rsidP="00945273">
      <w:pPr>
        <w:pStyle w:val="Odstavekseznama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rPr>
          <w:rFonts w:cstheme="minorHAnsi"/>
          <w:b/>
          <w:sz w:val="24"/>
          <w:szCs w:val="24"/>
        </w:rPr>
      </w:pPr>
      <w:r w:rsidRPr="00A73A99">
        <w:rPr>
          <w:rFonts w:cstheme="minorHAnsi"/>
          <w:b/>
          <w:sz w:val="24"/>
          <w:szCs w:val="24"/>
        </w:rPr>
        <w:t xml:space="preserve">izdelati </w:t>
      </w:r>
      <w:r w:rsidR="00B62A58" w:rsidRPr="00A73A99">
        <w:rPr>
          <w:rFonts w:cstheme="minorHAnsi"/>
          <w:b/>
          <w:sz w:val="24"/>
          <w:szCs w:val="24"/>
        </w:rPr>
        <w:t>nalogo Ljudje, ki so spremenili 20. stoletje</w:t>
      </w:r>
    </w:p>
    <w:p w:rsidR="004E5A32" w:rsidRPr="00A73A99" w:rsidRDefault="004E5A32" w:rsidP="00405B98">
      <w:pPr>
        <w:rPr>
          <w:rFonts w:cstheme="minorHAnsi"/>
          <w:sz w:val="24"/>
          <w:szCs w:val="24"/>
        </w:rPr>
      </w:pPr>
    </w:p>
    <w:sectPr w:rsidR="004E5A32" w:rsidRPr="00A73A99" w:rsidSect="00342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B26"/>
    <w:multiLevelType w:val="hybridMultilevel"/>
    <w:tmpl w:val="BEBE183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9E1C11"/>
    <w:multiLevelType w:val="hybridMultilevel"/>
    <w:tmpl w:val="EEFE1E7A"/>
    <w:lvl w:ilvl="0" w:tplc="E7BA5FC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021875"/>
    <w:multiLevelType w:val="hybridMultilevel"/>
    <w:tmpl w:val="FF18ED0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296E64"/>
    <w:multiLevelType w:val="hybridMultilevel"/>
    <w:tmpl w:val="9894CC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B6825"/>
    <w:multiLevelType w:val="hybridMultilevel"/>
    <w:tmpl w:val="58D424A2"/>
    <w:lvl w:ilvl="0" w:tplc="267A900C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5">
    <w:nsid w:val="10025E99"/>
    <w:multiLevelType w:val="hybridMultilevel"/>
    <w:tmpl w:val="9660649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4E3B5F"/>
    <w:multiLevelType w:val="hybridMultilevel"/>
    <w:tmpl w:val="64188266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26E3827"/>
    <w:multiLevelType w:val="hybridMultilevel"/>
    <w:tmpl w:val="EBA2475C"/>
    <w:lvl w:ilvl="0" w:tplc="E7BA5FC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2B2679F"/>
    <w:multiLevelType w:val="hybridMultilevel"/>
    <w:tmpl w:val="EB1C199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8886A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5D1AF3"/>
    <w:multiLevelType w:val="hybridMultilevel"/>
    <w:tmpl w:val="2F0E9020"/>
    <w:lvl w:ilvl="0" w:tplc="E7BA5FC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8C7051"/>
    <w:multiLevelType w:val="hybridMultilevel"/>
    <w:tmpl w:val="56125B7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D253EB"/>
    <w:multiLevelType w:val="hybridMultilevel"/>
    <w:tmpl w:val="606C864C"/>
    <w:lvl w:ilvl="0" w:tplc="E7BA5F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0034F"/>
    <w:multiLevelType w:val="hybridMultilevel"/>
    <w:tmpl w:val="277404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9C2650"/>
    <w:multiLevelType w:val="hybridMultilevel"/>
    <w:tmpl w:val="1F16F1A0"/>
    <w:lvl w:ilvl="0" w:tplc="E7BA5F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6F2D15"/>
    <w:multiLevelType w:val="hybridMultilevel"/>
    <w:tmpl w:val="78327DA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4D1452A"/>
    <w:multiLevelType w:val="hybridMultilevel"/>
    <w:tmpl w:val="657CB4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104CA1"/>
    <w:multiLevelType w:val="hybridMultilevel"/>
    <w:tmpl w:val="64188266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D755622"/>
    <w:multiLevelType w:val="hybridMultilevel"/>
    <w:tmpl w:val="19789A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D02254"/>
    <w:multiLevelType w:val="hybridMultilevel"/>
    <w:tmpl w:val="4D7E33EC"/>
    <w:lvl w:ilvl="0" w:tplc="E7BA5F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4C4348"/>
    <w:multiLevelType w:val="hybridMultilevel"/>
    <w:tmpl w:val="D85E2C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9001AF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F0E5546"/>
    <w:multiLevelType w:val="hybridMultilevel"/>
    <w:tmpl w:val="409C1EA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3003FDC"/>
    <w:multiLevelType w:val="hybridMultilevel"/>
    <w:tmpl w:val="FED8491A"/>
    <w:lvl w:ilvl="0" w:tplc="F1DAD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AD70B6"/>
    <w:multiLevelType w:val="hybridMultilevel"/>
    <w:tmpl w:val="296C6812"/>
    <w:lvl w:ilvl="0" w:tplc="31F4E98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FF45D7"/>
    <w:multiLevelType w:val="hybridMultilevel"/>
    <w:tmpl w:val="0478D28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E9937AB"/>
    <w:multiLevelType w:val="hybridMultilevel"/>
    <w:tmpl w:val="64188266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72C677CD"/>
    <w:multiLevelType w:val="hybridMultilevel"/>
    <w:tmpl w:val="59906B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20263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736867"/>
    <w:multiLevelType w:val="hybridMultilevel"/>
    <w:tmpl w:val="1214DD8E"/>
    <w:lvl w:ilvl="0" w:tplc="267A90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042688"/>
    <w:multiLevelType w:val="hybridMultilevel"/>
    <w:tmpl w:val="BC76AD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BF0B1E"/>
    <w:multiLevelType w:val="hybridMultilevel"/>
    <w:tmpl w:val="60645F2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561263"/>
    <w:multiLevelType w:val="hybridMultilevel"/>
    <w:tmpl w:val="36CEF42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E8C19A5"/>
    <w:multiLevelType w:val="hybridMultilevel"/>
    <w:tmpl w:val="F69EC438"/>
    <w:lvl w:ilvl="0" w:tplc="267A90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2"/>
  </w:num>
  <w:num w:numId="3">
    <w:abstractNumId w:val="25"/>
  </w:num>
  <w:num w:numId="4">
    <w:abstractNumId w:val="9"/>
  </w:num>
  <w:num w:numId="5">
    <w:abstractNumId w:val="11"/>
  </w:num>
  <w:num w:numId="6">
    <w:abstractNumId w:val="20"/>
  </w:num>
  <w:num w:numId="7">
    <w:abstractNumId w:val="14"/>
  </w:num>
  <w:num w:numId="8">
    <w:abstractNumId w:val="27"/>
  </w:num>
  <w:num w:numId="9">
    <w:abstractNumId w:val="18"/>
  </w:num>
  <w:num w:numId="10">
    <w:abstractNumId w:val="13"/>
  </w:num>
  <w:num w:numId="11">
    <w:abstractNumId w:val="1"/>
  </w:num>
  <w:num w:numId="12">
    <w:abstractNumId w:val="7"/>
  </w:num>
  <w:num w:numId="13">
    <w:abstractNumId w:val="5"/>
  </w:num>
  <w:num w:numId="14">
    <w:abstractNumId w:val="10"/>
  </w:num>
  <w:num w:numId="15">
    <w:abstractNumId w:val="19"/>
  </w:num>
  <w:num w:numId="16">
    <w:abstractNumId w:val="8"/>
  </w:num>
  <w:num w:numId="17">
    <w:abstractNumId w:val="23"/>
  </w:num>
  <w:num w:numId="1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6"/>
  </w:num>
  <w:num w:numId="23">
    <w:abstractNumId w:val="4"/>
  </w:num>
  <w:num w:numId="24">
    <w:abstractNumId w:val="30"/>
  </w:num>
  <w:num w:numId="25">
    <w:abstractNumId w:val="15"/>
  </w:num>
  <w:num w:numId="26">
    <w:abstractNumId w:val="3"/>
  </w:num>
  <w:num w:numId="27">
    <w:abstractNumId w:val="21"/>
  </w:num>
  <w:num w:numId="28">
    <w:abstractNumId w:val="6"/>
  </w:num>
  <w:num w:numId="29">
    <w:abstractNumId w:val="24"/>
  </w:num>
  <w:num w:numId="30">
    <w:abstractNumId w:val="16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5B98"/>
    <w:rsid w:val="00012C08"/>
    <w:rsid w:val="00030762"/>
    <w:rsid w:val="000B760A"/>
    <w:rsid w:val="00326B05"/>
    <w:rsid w:val="00342D04"/>
    <w:rsid w:val="00405B98"/>
    <w:rsid w:val="004E5A32"/>
    <w:rsid w:val="005D57A8"/>
    <w:rsid w:val="00604A89"/>
    <w:rsid w:val="00605FD9"/>
    <w:rsid w:val="00741345"/>
    <w:rsid w:val="007C50E3"/>
    <w:rsid w:val="007E553F"/>
    <w:rsid w:val="008C6141"/>
    <w:rsid w:val="008E564F"/>
    <w:rsid w:val="00945273"/>
    <w:rsid w:val="00A73A99"/>
    <w:rsid w:val="00B17974"/>
    <w:rsid w:val="00B62A58"/>
    <w:rsid w:val="00B87055"/>
    <w:rsid w:val="00BB0580"/>
    <w:rsid w:val="00BD5CEE"/>
    <w:rsid w:val="00C76D4E"/>
    <w:rsid w:val="00E671E0"/>
    <w:rsid w:val="00E7169B"/>
    <w:rsid w:val="00F0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5B98"/>
  </w:style>
  <w:style w:type="paragraph" w:styleId="Naslov1">
    <w:name w:val="heading 1"/>
    <w:basedOn w:val="Navaden"/>
    <w:next w:val="Navaden"/>
    <w:link w:val="Naslov1Znak"/>
    <w:uiPriority w:val="9"/>
    <w:qFormat/>
    <w:rsid w:val="00405B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5B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405B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405B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mrea">
    <w:name w:val="Table Grid"/>
    <w:basedOn w:val="Navadnatabela"/>
    <w:uiPriority w:val="59"/>
    <w:rsid w:val="00405B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405B98"/>
    <w:pPr>
      <w:ind w:left="720"/>
      <w:contextualSpacing/>
    </w:pPr>
  </w:style>
  <w:style w:type="paragraph" w:styleId="Brezrazmikov">
    <w:name w:val="No Spacing"/>
    <w:uiPriority w:val="1"/>
    <w:qFormat/>
    <w:rsid w:val="00405B98"/>
    <w:pPr>
      <w:spacing w:after="0" w:line="240" w:lineRule="auto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7C50E3"/>
    <w:pPr>
      <w:outlineLvl w:val="9"/>
    </w:pPr>
  </w:style>
  <w:style w:type="paragraph" w:styleId="Kazalovsebine2">
    <w:name w:val="toc 2"/>
    <w:basedOn w:val="Navaden"/>
    <w:next w:val="Navaden"/>
    <w:autoRedefine/>
    <w:uiPriority w:val="39"/>
    <w:unhideWhenUsed/>
    <w:rsid w:val="007C50E3"/>
    <w:pPr>
      <w:spacing w:after="100"/>
      <w:ind w:left="220"/>
    </w:pPr>
  </w:style>
  <w:style w:type="character" w:styleId="Hiperpovezava">
    <w:name w:val="Hyperlink"/>
    <w:basedOn w:val="Privzetapisavaodstavka"/>
    <w:uiPriority w:val="99"/>
    <w:unhideWhenUsed/>
    <w:rsid w:val="007C50E3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50E3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rsid w:val="009452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rsid w:val="0094527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vtorski">
    <w:name w:val="Avtorski"/>
    <w:basedOn w:val="Navaden"/>
    <w:rsid w:val="00945273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3C022-318B-4A62-B223-ABE413506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11</Pages>
  <Words>2583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Dušan Štolfa</cp:lastModifiedBy>
  <cp:revision>9</cp:revision>
  <dcterms:created xsi:type="dcterms:W3CDTF">2011-08-22T16:07:00Z</dcterms:created>
  <dcterms:modified xsi:type="dcterms:W3CDTF">2011-11-17T11:05:00Z</dcterms:modified>
</cp:coreProperties>
</file>